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D68" w14:textId="77777777" w:rsidR="00331680" w:rsidRPr="00C07773" w:rsidRDefault="00331680" w:rsidP="00EC1DEB">
      <w:pPr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enraster"/>
        <w:tblW w:w="107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5494"/>
      </w:tblGrid>
      <w:tr w:rsidR="00E91056" w:rsidRPr="00BE2D18" w14:paraId="3DF96008" w14:textId="77777777" w:rsidTr="00E9105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43BFB8D" w14:textId="77777777" w:rsidR="00E91056" w:rsidRPr="00BE2D18" w:rsidRDefault="00E91056" w:rsidP="00E910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2D18">
              <w:rPr>
                <w:rFonts w:ascii="Arial" w:hAnsi="Arial" w:cs="Arial"/>
                <w:b/>
                <w:sz w:val="18"/>
                <w:szCs w:val="18"/>
              </w:rPr>
              <w:t>DENOMINAZIONE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DESCRIZIONE</w:t>
            </w:r>
            <w:r w:rsidRPr="00BE2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C2E0F9D" w14:textId="77777777" w:rsidR="00E91056" w:rsidRPr="00BE2D18" w:rsidRDefault="00E91056" w:rsidP="00E91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E19C722" w14:textId="48B4CD59" w:rsidR="00E91056" w:rsidRPr="00BE2D18" w:rsidRDefault="00E91056" w:rsidP="00E910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2D18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r>
              <w:rPr>
                <w:rFonts w:ascii="Arial" w:hAnsi="Arial" w:cs="Arial"/>
                <w:b/>
                <w:sz w:val="18"/>
                <w:szCs w:val="18"/>
              </w:rPr>
              <w:t>DES PRODUKTS / BESCHREIBUNG</w:t>
            </w:r>
          </w:p>
        </w:tc>
      </w:tr>
      <w:tr w:rsidR="004E7CAE" w:rsidRPr="001D740F" w14:paraId="1051239E" w14:textId="77777777" w:rsidTr="00E91056">
        <w:trPr>
          <w:trHeight w:val="4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B281C81" w14:textId="69CA43D7" w:rsidR="004E7CAE" w:rsidRPr="00BE2D18" w:rsidRDefault="003507EE" w:rsidP="002150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Prodotto ottenuto dalla raffinazione di pistacchi sgusciati e tostati</w:t>
            </w:r>
            <w:r w:rsidR="004006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CDA63D7" w14:textId="77777777" w:rsidR="004E7CAE" w:rsidRPr="00BE2D18" w:rsidRDefault="004E7CAE" w:rsidP="00EC1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019FECF" w14:textId="77AF0A43" w:rsidR="004E7CAE" w:rsidRPr="00EE0F46" w:rsidRDefault="003D0F16" w:rsidP="00F9273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D0F16">
              <w:rPr>
                <w:rFonts w:ascii="Arial" w:hAnsi="Arial" w:cs="Arial"/>
                <w:i/>
                <w:sz w:val="18"/>
                <w:szCs w:val="18"/>
                <w:lang w:val="en-US"/>
              </w:rPr>
              <w:t>Durch Raffinieren von geschälten und gerösteten Pistazien gewonnenes Erzeugnis.</w:t>
            </w:r>
          </w:p>
        </w:tc>
      </w:tr>
    </w:tbl>
    <w:p w14:paraId="13D024C4" w14:textId="03E4F3EC" w:rsidR="004E7CAE" w:rsidRPr="004A29A1" w:rsidRDefault="00101F96" w:rsidP="00EC1DE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tbl>
      <w:tblPr>
        <w:tblStyle w:val="Tabellenraster"/>
        <w:tblW w:w="106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5418"/>
      </w:tblGrid>
      <w:tr w:rsidR="0066155C" w:rsidRPr="00BE2D18" w14:paraId="66E3A00A" w14:textId="77777777" w:rsidTr="007A466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31F27CE" w14:textId="77777777" w:rsidR="0066155C" w:rsidRPr="00BE2D18" w:rsidRDefault="0066155C" w:rsidP="00EC1D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2D18">
              <w:rPr>
                <w:rFonts w:ascii="Arial" w:hAnsi="Arial" w:cs="Arial"/>
                <w:b/>
                <w:sz w:val="18"/>
                <w:szCs w:val="18"/>
              </w:rPr>
              <w:t>INGREDIENTI</w:t>
            </w:r>
            <w:r w:rsidR="006F229C" w:rsidRPr="00BE2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229C" w:rsidRPr="00BE2D18">
              <w:rPr>
                <w:rFonts w:ascii="Arial" w:hAnsi="Arial" w:cs="Arial"/>
                <w:sz w:val="14"/>
                <w:szCs w:val="14"/>
              </w:rPr>
              <w:t>(Reg. (UE) n. 1169/2011)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D46D0F1" w14:textId="77777777" w:rsidR="0066155C" w:rsidRPr="00BE2D18" w:rsidRDefault="0066155C" w:rsidP="00EC1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0CA95DA" w14:textId="7E7B3AAF" w:rsidR="0066155C" w:rsidRPr="00BE2D18" w:rsidRDefault="00417079" w:rsidP="00EC1D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BE2D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229C" w:rsidRPr="00BE2D18">
              <w:rPr>
                <w:rFonts w:ascii="Arial" w:hAnsi="Arial" w:cs="Arial"/>
                <w:sz w:val="14"/>
                <w:szCs w:val="14"/>
              </w:rPr>
              <w:t>(Reg. (UE) n. 1169/2011)</w:t>
            </w:r>
          </w:p>
        </w:tc>
      </w:tr>
      <w:tr w:rsidR="0066155C" w:rsidRPr="001D740F" w14:paraId="11EFB069" w14:textId="77777777" w:rsidTr="007A4665">
        <w:trPr>
          <w:trHeight w:val="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147BBE2" w14:textId="7CB7E831" w:rsidR="007A4665" w:rsidRDefault="003507EE" w:rsidP="007A46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Pistacchi</w:t>
            </w:r>
            <w:r w:rsidR="00EB3E0D">
              <w:rPr>
                <w:rFonts w:ascii="Arial" w:hAnsi="Arial" w:cs="Arial"/>
                <w:sz w:val="18"/>
                <w:szCs w:val="18"/>
              </w:rPr>
              <w:t xml:space="preserve"> tostati, coloranti: curcumina, clorofilla rameica</w:t>
            </w:r>
          </w:p>
          <w:p w14:paraId="5CBE646D" w14:textId="77777777" w:rsidR="007A4665" w:rsidRDefault="007A4665" w:rsidP="007A4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4978DB" w14:textId="5600D255" w:rsidR="007A4665" w:rsidRPr="007A4665" w:rsidRDefault="007A4665" w:rsidP="007A4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Può contenere tracce di latte, uova, </w:t>
            </w:r>
            <w:r w:rsidR="00E54B5C">
              <w:rPr>
                <w:rFonts w:ascii="Arial" w:hAnsi="Arial" w:cs="Arial"/>
                <w:b/>
                <w:sz w:val="18"/>
                <w:szCs w:val="18"/>
              </w:rPr>
              <w:t xml:space="preserve">altra </w:t>
            </w:r>
            <w:r>
              <w:rPr>
                <w:rFonts w:ascii="Arial" w:hAnsi="Arial" w:cs="Arial"/>
                <w:b/>
                <w:sz w:val="18"/>
                <w:szCs w:val="18"/>
              </w:rPr>
              <w:t>frutta in guscio, cereali contenenti glutine.</w:t>
            </w:r>
          </w:p>
          <w:p w14:paraId="6FE8718D" w14:textId="5B3FD133" w:rsidR="003C6CA2" w:rsidRPr="002057E2" w:rsidRDefault="003C6CA2" w:rsidP="00F5156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3592D87" w14:textId="77777777" w:rsidR="0066155C" w:rsidRPr="00BE2D18" w:rsidRDefault="0066155C" w:rsidP="00EC1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177A553" w14:textId="77777777" w:rsidR="001D740F" w:rsidRDefault="005E66D1" w:rsidP="005E66D1">
            <w:pP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 w:eastAsia="it-IT"/>
              </w:rPr>
            </w:pPr>
            <w:r w:rsidRPr="005E66D1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 w:eastAsia="it-IT"/>
              </w:rPr>
              <w:t>Geröstete Pistazien</w:t>
            </w:r>
            <w:r w:rsidR="001D740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 w:eastAsia="it-IT"/>
              </w:rPr>
              <w:t xml:space="preserve"> 99,95 %; </w:t>
            </w:r>
            <w:r w:rsidRPr="005E66D1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 w:eastAsia="it-IT"/>
              </w:rPr>
              <w:t xml:space="preserve"> Kupferchlorophylle</w:t>
            </w:r>
            <w:r w:rsidR="001D740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 w:eastAsia="it-IT"/>
              </w:rPr>
              <w:t xml:space="preserve"> 0,05 %;</w:t>
            </w:r>
          </w:p>
          <w:p w14:paraId="58F36795" w14:textId="748D0763" w:rsidR="005E66D1" w:rsidRPr="005E66D1" w:rsidRDefault="001D740F" w:rsidP="005E66D1">
            <w:pP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 w:eastAsia="it-IT"/>
              </w:rPr>
              <w:t>Herkunft: Italien / mediterrane Länder</w:t>
            </w:r>
            <w:r w:rsidR="005E66D1" w:rsidRPr="005E66D1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 w:eastAsia="it-IT"/>
              </w:rPr>
              <w:t>.</w:t>
            </w:r>
          </w:p>
          <w:p w14:paraId="0CD9B2BF" w14:textId="77777777" w:rsidR="005E66D1" w:rsidRPr="005E66D1" w:rsidRDefault="005E66D1" w:rsidP="005E66D1">
            <w:pP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 w:eastAsia="it-IT"/>
              </w:rPr>
            </w:pPr>
          </w:p>
          <w:p w14:paraId="6DB34875" w14:textId="16AB0748" w:rsidR="00F51568" w:rsidRPr="00A6491E" w:rsidRDefault="005E66D1" w:rsidP="005E66D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6491E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  <w:t>Kann Spuren von Milch, Ei, anderen Nüssen und glutenhaltigem Getreide enthalten.</w:t>
            </w:r>
          </w:p>
        </w:tc>
      </w:tr>
    </w:tbl>
    <w:p w14:paraId="334F6205" w14:textId="0044A74C" w:rsidR="0066155C" w:rsidRPr="007A4665" w:rsidRDefault="0066155C" w:rsidP="00EC1DEB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22"/>
        <w:gridCol w:w="5348"/>
      </w:tblGrid>
      <w:tr w:rsidR="0066155C" w:rsidRPr="00BE2D18" w14:paraId="73154450" w14:textId="77777777" w:rsidTr="002045F6"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14:paraId="0770244D" w14:textId="77777777" w:rsidR="0066155C" w:rsidRPr="00BE2D18" w:rsidRDefault="0066155C" w:rsidP="00EC1D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2D18">
              <w:rPr>
                <w:rFonts w:ascii="Arial" w:hAnsi="Arial" w:cs="Arial"/>
                <w:b/>
                <w:sz w:val="18"/>
                <w:szCs w:val="18"/>
              </w:rPr>
              <w:t>IMBALLO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14:paraId="742D4036" w14:textId="77777777" w:rsidR="0066155C" w:rsidRPr="00BE2D18" w:rsidRDefault="0066155C" w:rsidP="00EC1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8" w:type="dxa"/>
            <w:tcBorders>
              <w:top w:val="nil"/>
              <w:bottom w:val="nil"/>
            </w:tcBorders>
          </w:tcPr>
          <w:p w14:paraId="07055833" w14:textId="5E9C8A65" w:rsidR="0066155C" w:rsidRPr="00BE2D18" w:rsidRDefault="008D61CB" w:rsidP="00EC1D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VERPACKUNG</w:t>
            </w:r>
          </w:p>
        </w:tc>
      </w:tr>
      <w:tr w:rsidR="002045F6" w:rsidRPr="001D740F" w14:paraId="13149CE3" w14:textId="77777777" w:rsidTr="002045F6">
        <w:tc>
          <w:tcPr>
            <w:tcW w:w="4754" w:type="dxa"/>
            <w:tcBorders>
              <w:top w:val="nil"/>
              <w:right w:val="nil"/>
            </w:tcBorders>
          </w:tcPr>
          <w:p w14:paraId="11EA9C37" w14:textId="377F0168" w:rsidR="002045F6" w:rsidRPr="00BE2D18" w:rsidRDefault="002045F6" w:rsidP="002045F6">
            <w:pPr>
              <w:rPr>
                <w:rFonts w:ascii="Arial" w:hAnsi="Arial" w:cs="Arial"/>
                <w:sz w:val="18"/>
                <w:szCs w:val="18"/>
              </w:rPr>
            </w:pPr>
            <w:r w:rsidRPr="00405CD8">
              <w:rPr>
                <w:rFonts w:ascii="Arial" w:hAnsi="Arial" w:cs="Arial"/>
                <w:sz w:val="18"/>
                <w:szCs w:val="18"/>
              </w:rPr>
              <w:t xml:space="preserve">Cartone da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05C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405CD8">
              <w:rPr>
                <w:rFonts w:ascii="Arial" w:hAnsi="Arial" w:cs="Arial"/>
                <w:sz w:val="18"/>
                <w:szCs w:val="18"/>
              </w:rPr>
              <w:t xml:space="preserve">g contenente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05CD8">
              <w:rPr>
                <w:rFonts w:ascii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>ecchielli</w:t>
            </w:r>
            <w:r w:rsidRPr="00405CD8">
              <w:rPr>
                <w:rFonts w:ascii="Arial" w:hAnsi="Arial" w:cs="Arial"/>
                <w:sz w:val="18"/>
                <w:szCs w:val="18"/>
              </w:rPr>
              <w:t xml:space="preserve"> da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05C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14:paraId="707793DD" w14:textId="77777777" w:rsidR="002045F6" w:rsidRPr="00BE2D18" w:rsidRDefault="002045F6" w:rsidP="00204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8" w:type="dxa"/>
            <w:tcBorders>
              <w:top w:val="nil"/>
            </w:tcBorders>
          </w:tcPr>
          <w:p w14:paraId="367073BB" w14:textId="1DCA1B5E" w:rsidR="002045F6" w:rsidRPr="004A29A1" w:rsidRDefault="002045F6" w:rsidP="002045F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Kartoninhalt: </w:t>
            </w:r>
            <w:r w:rsidR="001D740F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kg</w:t>
            </w:r>
            <w:r w:rsidRPr="00BA70A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Pr="00BA70A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BA70A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Eimer </w:t>
            </w:r>
            <w:r w:rsidRPr="00BA70AC">
              <w:rPr>
                <w:rFonts w:ascii="Arial" w:hAnsi="Arial" w:cs="Arial"/>
                <w:sz w:val="18"/>
                <w:szCs w:val="18"/>
                <w:lang w:val="en-US"/>
              </w:rPr>
              <w:t xml:space="preserve">á </w:t>
            </w:r>
            <w:r w:rsidR="001D740F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A70AC">
              <w:rPr>
                <w:rFonts w:ascii="Arial" w:hAnsi="Arial" w:cs="Arial"/>
                <w:sz w:val="18"/>
                <w:szCs w:val="18"/>
                <w:lang w:val="en-US"/>
              </w:rPr>
              <w:t>kg</w:t>
            </w:r>
          </w:p>
        </w:tc>
      </w:tr>
    </w:tbl>
    <w:p w14:paraId="18D35CAD" w14:textId="77777777" w:rsidR="0066155C" w:rsidRPr="004A29A1" w:rsidRDefault="0066155C" w:rsidP="00EC1DEB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raster"/>
        <w:tblW w:w="10774" w:type="dxa"/>
        <w:tblInd w:w="-176" w:type="dxa"/>
        <w:tblLook w:val="04A0" w:firstRow="1" w:lastRow="0" w:firstColumn="1" w:lastColumn="0" w:noHBand="0" w:noVBand="1"/>
      </w:tblPr>
      <w:tblGrid>
        <w:gridCol w:w="3579"/>
        <w:gridCol w:w="1241"/>
        <w:gridCol w:w="426"/>
        <w:gridCol w:w="5418"/>
        <w:gridCol w:w="110"/>
      </w:tblGrid>
      <w:tr w:rsidR="00B853DE" w:rsidRPr="00BE2D18" w14:paraId="7DCD42A8" w14:textId="77777777" w:rsidTr="00265436"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7F9712C4" w14:textId="77777777" w:rsidR="00B853DE" w:rsidRPr="00BE2D18" w:rsidRDefault="00B853DE" w:rsidP="00B853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2D18">
              <w:rPr>
                <w:rFonts w:ascii="Arial" w:hAnsi="Arial" w:cs="Arial"/>
                <w:b/>
                <w:sz w:val="18"/>
                <w:szCs w:val="18"/>
              </w:rPr>
              <w:t>DOSAGGIO CONSIGLIATO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1B7D2B3" w14:textId="77777777" w:rsidR="00B853DE" w:rsidRPr="00BE2D18" w:rsidRDefault="00B853DE" w:rsidP="00B85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41B13A3" w14:textId="2BA6EA8A" w:rsidR="00B853DE" w:rsidRPr="00BE2D18" w:rsidRDefault="00B853DE" w:rsidP="00B853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35F">
              <w:rPr>
                <w:rFonts w:ascii="Arial" w:hAnsi="Arial" w:cs="Arial"/>
                <w:b/>
                <w:sz w:val="18"/>
                <w:szCs w:val="18"/>
              </w:rPr>
              <w:t>EMPFOHLENE DOSIERUNG</w:t>
            </w:r>
          </w:p>
        </w:tc>
      </w:tr>
      <w:tr w:rsidR="0066155C" w:rsidRPr="009C3DC8" w14:paraId="4757FB11" w14:textId="77777777" w:rsidTr="00265436">
        <w:trPr>
          <w:gridAfter w:val="1"/>
          <w:wAfter w:w="110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ECFC4" w14:textId="77777777" w:rsidR="00EB3E0D" w:rsidRDefault="00EB3E0D" w:rsidP="008D7366">
            <w:pPr>
              <w:rPr>
                <w:rFonts w:ascii="Arial" w:hAnsi="Arial" w:cs="Arial"/>
                <w:sz w:val="18"/>
                <w:szCs w:val="18"/>
              </w:rPr>
            </w:pPr>
            <w:r w:rsidRPr="00EB3E0D">
              <w:rPr>
                <w:rFonts w:ascii="Arial" w:hAnsi="Arial" w:cs="Arial"/>
                <w:sz w:val="18"/>
                <w:szCs w:val="18"/>
              </w:rPr>
              <w:t xml:space="preserve">In gelateria: 70-100 g per kg di miscela gelato. </w:t>
            </w:r>
          </w:p>
          <w:p w14:paraId="082C4E7F" w14:textId="16B2FF74" w:rsidR="008D7366" w:rsidRPr="00ED07C6" w:rsidRDefault="00EB3E0D" w:rsidP="008D7366">
            <w:pPr>
              <w:rPr>
                <w:rFonts w:ascii="Arial" w:hAnsi="Arial" w:cs="Arial"/>
                <w:sz w:val="18"/>
                <w:szCs w:val="18"/>
              </w:rPr>
            </w:pPr>
            <w:r w:rsidRPr="00EB3E0D">
              <w:rPr>
                <w:rFonts w:ascii="Arial" w:hAnsi="Arial" w:cs="Arial"/>
                <w:sz w:val="18"/>
                <w:szCs w:val="18"/>
              </w:rPr>
              <w:t>In pasticceria: A piacere.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6CC0F71" w14:textId="77777777" w:rsidR="0066155C" w:rsidRPr="00BE2D18" w:rsidRDefault="0066155C" w:rsidP="00EC1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4E73D94" w14:textId="202D951E" w:rsidR="00375CB7" w:rsidRPr="00375CB7" w:rsidRDefault="00375CB7" w:rsidP="00375CB7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75CB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Für Speiseeis:</w:t>
            </w:r>
            <w:r w:rsidR="001D740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100 – 120</w:t>
            </w:r>
            <w:r w:rsidRPr="00375CB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g</w:t>
            </w:r>
            <w:r w:rsidR="001D740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/</w:t>
            </w:r>
            <w:r w:rsidRPr="00375CB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kg Mi</w:t>
            </w:r>
            <w:r w:rsidR="001D740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x</w:t>
            </w:r>
          </w:p>
          <w:p w14:paraId="61EC752C" w14:textId="36321568" w:rsidR="008D7366" w:rsidRPr="00ED07C6" w:rsidRDefault="00375CB7" w:rsidP="00375CB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5CB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Für Gebäck: nach Belieben</w:t>
            </w:r>
          </w:p>
        </w:tc>
      </w:tr>
    </w:tbl>
    <w:p w14:paraId="15478C1A" w14:textId="77777777" w:rsidR="0066155C" w:rsidRPr="004A29A1" w:rsidRDefault="0066155C" w:rsidP="00EC1DEB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762"/>
        <w:gridCol w:w="422"/>
        <w:gridCol w:w="5340"/>
      </w:tblGrid>
      <w:tr w:rsidR="00AC13AA" w:rsidRPr="00E54B5C" w14:paraId="3A7B35CC" w14:textId="77777777" w:rsidTr="00AC13AA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4D67B83" w14:textId="77777777" w:rsidR="00AC13AA" w:rsidRPr="00BE2D18" w:rsidRDefault="00AC13AA" w:rsidP="00AC13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2D18">
              <w:rPr>
                <w:rFonts w:ascii="Arial" w:hAnsi="Arial" w:cs="Arial"/>
                <w:b/>
                <w:sz w:val="18"/>
                <w:szCs w:val="18"/>
              </w:rPr>
              <w:t>TMC E MODALITA’ DI CONSERVAZIONE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34D4806" w14:textId="77777777" w:rsidR="00AC13AA" w:rsidRPr="00BE2D18" w:rsidRDefault="00AC13AA" w:rsidP="00AC1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6D0FCB3" w14:textId="6A9A082C" w:rsidR="00AC13AA" w:rsidRPr="004A29A1" w:rsidRDefault="00AC13AA" w:rsidP="00AC13A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E535F">
              <w:rPr>
                <w:rFonts w:ascii="Arial" w:hAnsi="Arial" w:cs="Arial"/>
                <w:b/>
                <w:sz w:val="18"/>
                <w:szCs w:val="18"/>
                <w:lang w:val="en-US"/>
              </w:rPr>
              <w:t>HALTBARKEIT UND LAGERBEDINGUNGEN</w:t>
            </w:r>
          </w:p>
        </w:tc>
      </w:tr>
      <w:tr w:rsidR="00987C93" w:rsidRPr="001D740F" w14:paraId="6BB5EB83" w14:textId="77777777" w:rsidTr="00AC13AA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3CB93A0" w14:textId="60D594E8" w:rsidR="00987C93" w:rsidRPr="00BE2D18" w:rsidRDefault="003A674B" w:rsidP="00EC1DEB">
            <w:pPr>
              <w:pStyle w:val="Textkrper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B63E7B" w:rsidRPr="00BE2D18">
              <w:rPr>
                <w:rFonts w:ascii="Arial" w:hAnsi="Arial" w:cs="Arial"/>
                <w:sz w:val="18"/>
                <w:szCs w:val="18"/>
              </w:rPr>
              <w:t xml:space="preserve"> mesi dalla data di produzione se conservato nelle confezioni originali integr</w:t>
            </w:r>
            <w:r w:rsidR="00297F20">
              <w:rPr>
                <w:rFonts w:ascii="Arial" w:hAnsi="Arial" w:cs="Arial"/>
                <w:sz w:val="18"/>
                <w:szCs w:val="18"/>
              </w:rPr>
              <w:t>e</w:t>
            </w:r>
            <w:r w:rsidR="00987C93" w:rsidRPr="00BE2D18">
              <w:rPr>
                <w:rFonts w:ascii="Arial" w:hAnsi="Arial" w:cs="Arial"/>
                <w:sz w:val="18"/>
                <w:szCs w:val="18"/>
              </w:rPr>
              <w:t xml:space="preserve"> in luogo fresco e asciutto, lontano da fonti dirette di calore.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3EB23A9" w14:textId="77777777" w:rsidR="00987C93" w:rsidRPr="00BE2D18" w:rsidRDefault="00987C93" w:rsidP="00EC1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DCC8FD0" w14:textId="68371054" w:rsidR="00987C93" w:rsidRPr="00BE2D18" w:rsidRDefault="00B1258B" w:rsidP="00297F20">
            <w:pPr>
              <w:pStyle w:val="Textkrper3"/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477E7">
              <w:rPr>
                <w:rFonts w:ascii="Arial" w:hAnsi="Arial" w:cs="Arial"/>
                <w:sz w:val="18"/>
                <w:szCs w:val="18"/>
                <w:lang w:val="en-GB"/>
              </w:rPr>
              <w:t xml:space="preserve">Im originalen verschlossenen Zustand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24</w:t>
            </w:r>
            <w:r w:rsidRPr="005477E7">
              <w:rPr>
                <w:rFonts w:ascii="Arial" w:hAnsi="Arial" w:cs="Arial"/>
                <w:sz w:val="18"/>
                <w:szCs w:val="18"/>
                <w:lang w:val="en-GB"/>
              </w:rPr>
              <w:t xml:space="preserve"> Monate, wenn nicht über Zimmertemperatur und trocken gelagert wird.</w:t>
            </w:r>
          </w:p>
        </w:tc>
      </w:tr>
    </w:tbl>
    <w:p w14:paraId="3D18EF56" w14:textId="77777777" w:rsidR="00987C93" w:rsidRPr="004A29A1" w:rsidRDefault="00987C93" w:rsidP="00EC1DEB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757"/>
        <w:gridCol w:w="422"/>
        <w:gridCol w:w="5345"/>
      </w:tblGrid>
      <w:tr w:rsidR="009069D5" w:rsidRPr="00BE2D18" w14:paraId="16244879" w14:textId="77777777" w:rsidTr="009069D5"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14:paraId="00A27BB4" w14:textId="77777777" w:rsidR="009069D5" w:rsidRPr="00BE2D18" w:rsidRDefault="009069D5" w:rsidP="009069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2D18">
              <w:rPr>
                <w:rFonts w:ascii="Arial" w:hAnsi="Arial" w:cs="Arial"/>
                <w:b/>
                <w:sz w:val="18"/>
                <w:szCs w:val="18"/>
              </w:rPr>
              <w:t>CODIFICA LOTTO DI PRODUZIONE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4706A79" w14:textId="77777777" w:rsidR="009069D5" w:rsidRPr="00BE2D18" w:rsidRDefault="009069D5" w:rsidP="00906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7B1AC1B" w14:textId="15B0A8BC" w:rsidR="009069D5" w:rsidRPr="00BE2D18" w:rsidRDefault="009069D5" w:rsidP="009069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1BB4">
              <w:rPr>
                <w:rFonts w:ascii="Arial" w:hAnsi="Arial" w:cs="Arial"/>
                <w:b/>
                <w:bCs/>
                <w:sz w:val="18"/>
                <w:szCs w:val="18"/>
              </w:rPr>
              <w:t>LOT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1BB4"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1BB4">
              <w:rPr>
                <w:rFonts w:ascii="Arial" w:hAnsi="Arial" w:cs="Arial"/>
                <w:b/>
                <w:bCs/>
                <w:sz w:val="18"/>
                <w:szCs w:val="18"/>
              </w:rPr>
              <w:t>ERKLÄRUNG</w:t>
            </w:r>
          </w:p>
        </w:tc>
      </w:tr>
      <w:tr w:rsidR="00987C93" w:rsidRPr="001D740F" w14:paraId="135C7320" w14:textId="77777777" w:rsidTr="009069D5"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14:paraId="08FD1A6F" w14:textId="77777777" w:rsidR="001D6C33" w:rsidRPr="00BE2D18" w:rsidRDefault="001D6C33" w:rsidP="001D6C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2D18">
              <w:rPr>
                <w:rFonts w:ascii="Arial" w:hAnsi="Arial" w:cs="Arial"/>
                <w:sz w:val="18"/>
                <w:szCs w:val="18"/>
              </w:rPr>
              <w:t>Il numero di lotto viene codificato con una stringa</w:t>
            </w:r>
          </w:p>
          <w:p w14:paraId="70EBCAF2" w14:textId="5F0A6246" w:rsidR="003A2C21" w:rsidRPr="00BE2D18" w:rsidRDefault="0024014B" w:rsidP="00BE2D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D6C33" w:rsidRPr="00BE2D18">
              <w:rPr>
                <w:rFonts w:ascii="Arial" w:hAnsi="Arial" w:cs="Arial"/>
                <w:sz w:val="18"/>
                <w:szCs w:val="18"/>
              </w:rPr>
              <w:t>umerica</w:t>
            </w:r>
            <w:r w:rsidR="00BE2D18" w:rsidRPr="00BE2D18">
              <w:rPr>
                <w:rFonts w:ascii="Arial" w:hAnsi="Arial" w:cs="Arial"/>
                <w:sz w:val="18"/>
                <w:szCs w:val="18"/>
              </w:rPr>
              <w:t xml:space="preserve"> di 5 numeri. Le </w:t>
            </w:r>
            <w:r w:rsidR="001D6C33" w:rsidRPr="00BE2D18">
              <w:rPr>
                <w:rFonts w:ascii="Arial" w:hAnsi="Arial" w:cs="Arial"/>
                <w:sz w:val="18"/>
                <w:szCs w:val="18"/>
              </w:rPr>
              <w:t>prime due cifre indicano l’anno di produzione, mentre le cifre seguenti rappresentano un numero progressivo di lavorazione.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0D58FB7" w14:textId="77777777" w:rsidR="00987C93" w:rsidRPr="00BE2D18" w:rsidRDefault="00987C93" w:rsidP="00EC1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BF7253D" w14:textId="4149AFA7" w:rsidR="00987C93" w:rsidRPr="00BE2D18" w:rsidRDefault="00916559" w:rsidP="00A70E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C26">
              <w:rPr>
                <w:rFonts w:ascii="Arial" w:hAnsi="Arial" w:cs="Arial"/>
                <w:sz w:val="18"/>
                <w:szCs w:val="18"/>
                <w:lang w:val="de-DE"/>
              </w:rPr>
              <w:t>Die Losnummer ist mit einer numerischen Zeichenfolge aus 5 Ziffern verschlüsselt. Die ersten beiden Ziffern geben das Produktionsjahr an, während die restlichen Ziffern eine fortlaufende Produktionsnummer darstellen.</w:t>
            </w:r>
          </w:p>
        </w:tc>
      </w:tr>
    </w:tbl>
    <w:p w14:paraId="5CB93D8F" w14:textId="77777777" w:rsidR="00637FF3" w:rsidRPr="004A29A1" w:rsidRDefault="00637FF3" w:rsidP="00637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497B73DC" w14:textId="77777777" w:rsidR="0082650E" w:rsidRDefault="0082650E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2018A1C1" w14:textId="77777777" w:rsidR="007A35F5" w:rsidRDefault="007A35F5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6C0232FD" w14:textId="77777777" w:rsidR="007A35F5" w:rsidRDefault="007A35F5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2B6B17DC" w14:textId="03E6C69E" w:rsidR="007A35F5" w:rsidRDefault="007A35F5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3DF5280B" w14:textId="29758F1C" w:rsidR="00297F20" w:rsidRDefault="00297F20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1DFFF739" w14:textId="7FBBF535" w:rsidR="00EB3E0D" w:rsidRDefault="00EB3E0D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68BAF899" w14:textId="67DFF9A5" w:rsidR="00EB3E0D" w:rsidRDefault="00EB3E0D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167916A5" w14:textId="3E667A67" w:rsidR="00EB3E0D" w:rsidRDefault="00EB3E0D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7C729FAD" w14:textId="54649D04" w:rsidR="00EB3E0D" w:rsidRDefault="00EB3E0D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32E89552" w14:textId="1FB52FBA" w:rsidR="00EB3E0D" w:rsidRDefault="00EB3E0D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04F4AA3F" w14:textId="3933E4CA" w:rsidR="00EB3E0D" w:rsidRDefault="00EB3E0D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16DCF22D" w14:textId="35436531" w:rsidR="00EB3E0D" w:rsidRDefault="00EB3E0D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758DCF28" w14:textId="77777777" w:rsidR="00EB3E0D" w:rsidRDefault="00EB3E0D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0F9AAD96" w14:textId="3C020240" w:rsidR="00297F20" w:rsidRDefault="00297F20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341D1D6A" w14:textId="77777777" w:rsidR="00297F20" w:rsidRDefault="00297F20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5A105C32" w14:textId="77777777" w:rsidR="007A35F5" w:rsidRDefault="007A35F5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40ADC607" w14:textId="77777777" w:rsidR="007A35F5" w:rsidRDefault="007A35F5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6592C88B" w14:textId="77777777" w:rsidR="007A35F5" w:rsidRDefault="007A35F5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31F1979F" w14:textId="77777777" w:rsidR="00B05FB8" w:rsidRPr="00A91DE9" w:rsidRDefault="00B05FB8" w:rsidP="00B05FB8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18"/>
          <w:szCs w:val="18"/>
        </w:rPr>
      </w:pPr>
      <w:r>
        <w:rPr>
          <w:rFonts w:ascii="Arial" w:hAnsi="Arial" w:cs="Arial"/>
          <w:bCs/>
          <w:sz w:val="15"/>
          <w:szCs w:val="16"/>
        </w:rPr>
        <w:t xml:space="preserve">Per l’utilizzo del prodotto nei settori soggetti a regolamentazione spetta al cliente informarsi sulla legislazione in vigore nel proprio paese.                 </w:t>
      </w:r>
    </w:p>
    <w:p w14:paraId="1C526BD5" w14:textId="77777777" w:rsidR="00B05FB8" w:rsidRDefault="00B05FB8" w:rsidP="00B05FB8">
      <w:pPr>
        <w:pStyle w:val="Fuzeile"/>
        <w:rPr>
          <w:rFonts w:ascii="Arial" w:hAnsi="Arial" w:cs="Arial"/>
          <w:sz w:val="15"/>
          <w:szCs w:val="16"/>
          <w:lang w:val="de-DE"/>
        </w:rPr>
      </w:pPr>
      <w:r w:rsidRPr="00C00C26">
        <w:rPr>
          <w:rFonts w:ascii="Arial" w:hAnsi="Arial" w:cs="Arial"/>
          <w:sz w:val="15"/>
          <w:szCs w:val="16"/>
          <w:lang w:val="de-DE"/>
        </w:rPr>
        <w:t>Der Kunde haftet für die Verwendung des Produkts in Lebensmitteln, die besonderen Vorschriften unterliegen, um den jeweils geltenden Rechtsvorschriften zu entsprechen</w:t>
      </w:r>
      <w:r>
        <w:rPr>
          <w:rFonts w:ascii="Arial" w:hAnsi="Arial" w:cs="Arial"/>
          <w:sz w:val="15"/>
          <w:szCs w:val="16"/>
          <w:lang w:val="de-DE"/>
        </w:rPr>
        <w:t>.</w:t>
      </w:r>
      <w:r w:rsidRPr="00C00C26">
        <w:rPr>
          <w:rFonts w:ascii="Arial" w:hAnsi="Arial" w:cs="Arial"/>
          <w:sz w:val="15"/>
          <w:szCs w:val="16"/>
          <w:lang w:val="de-DE"/>
        </w:rPr>
        <w:t xml:space="preserve">     </w:t>
      </w:r>
    </w:p>
    <w:p w14:paraId="20FF7F48" w14:textId="77777777" w:rsidR="00B05FB8" w:rsidRPr="00C00C26" w:rsidRDefault="00B05FB8" w:rsidP="00B05FB8">
      <w:pPr>
        <w:pStyle w:val="Fuzeile"/>
        <w:jc w:val="right"/>
        <w:rPr>
          <w:rFonts w:ascii="Arial" w:hAnsi="Arial" w:cs="Arial"/>
          <w:sz w:val="15"/>
          <w:szCs w:val="16"/>
          <w:lang w:val="de-DE"/>
        </w:rPr>
      </w:pPr>
      <w:r w:rsidRPr="00C00C26">
        <w:rPr>
          <w:rFonts w:ascii="Arial" w:hAnsi="Arial" w:cs="Arial"/>
          <w:b/>
          <w:bCs/>
          <w:sz w:val="18"/>
          <w:szCs w:val="18"/>
          <w:lang w:val="de-DE"/>
        </w:rPr>
        <w:t>Pag. 1:2</w:t>
      </w:r>
    </w:p>
    <w:p w14:paraId="5BD4CD69" w14:textId="77777777" w:rsidR="007A35F5" w:rsidRDefault="007A35F5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0DD91D99" w14:textId="77777777" w:rsidR="007A35F5" w:rsidRDefault="007A35F5" w:rsidP="0082650E">
      <w:pPr>
        <w:pStyle w:val="Fuzeile"/>
        <w:rPr>
          <w:rFonts w:ascii="Arial" w:hAnsi="Arial" w:cs="Arial"/>
          <w:sz w:val="15"/>
          <w:szCs w:val="16"/>
          <w:lang w:val="en-GB"/>
        </w:rPr>
      </w:pPr>
    </w:p>
    <w:p w14:paraId="5D513200" w14:textId="77777777" w:rsidR="007A35F5" w:rsidRPr="0082650E" w:rsidRDefault="007A35F5" w:rsidP="0082650E">
      <w:pPr>
        <w:pStyle w:val="Fuzeile"/>
        <w:rPr>
          <w:rFonts w:ascii="Arial" w:hAnsi="Arial" w:cs="Arial"/>
          <w:sz w:val="14"/>
          <w:szCs w:val="16"/>
          <w:lang w:val="en-GB"/>
        </w:rPr>
        <w:sectPr w:rsidR="007A35F5" w:rsidRPr="0082650E" w:rsidSect="00A91DE9">
          <w:headerReference w:type="default" r:id="rId8"/>
          <w:footerReference w:type="default" r:id="rId9"/>
          <w:pgSz w:w="11906" w:h="16838"/>
          <w:pgMar w:top="1417" w:right="707" w:bottom="1134" w:left="851" w:header="426" w:footer="0" w:gutter="0"/>
          <w:pgNumType w:fmt="numberInDash" w:chapStyle="1"/>
          <w:cols w:space="708"/>
          <w:docGrid w:linePitch="360"/>
        </w:sectPr>
      </w:pPr>
    </w:p>
    <w:tbl>
      <w:tblPr>
        <w:tblW w:w="5542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"/>
        <w:gridCol w:w="283"/>
        <w:gridCol w:w="1503"/>
      </w:tblGrid>
      <w:tr w:rsidR="00615302" w14:paraId="4D94FB63" w14:textId="77777777" w:rsidTr="00652651">
        <w:trPr>
          <w:cantSplit/>
        </w:trPr>
        <w:tc>
          <w:tcPr>
            <w:tcW w:w="5542" w:type="dxa"/>
            <w:gridSpan w:val="4"/>
          </w:tcPr>
          <w:p w14:paraId="44B69A61" w14:textId="77777777" w:rsidR="00615302" w:rsidRDefault="00615302" w:rsidP="0061530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7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</w:rPr>
              <w:t>Parametri micobiologici</w:t>
            </w:r>
          </w:p>
          <w:p w14:paraId="5BF47E0F" w14:textId="2C4D6590" w:rsidR="00615302" w:rsidRPr="0082650E" w:rsidRDefault="00615302" w:rsidP="00615302">
            <w:pPr>
              <w:pStyle w:val="berschrift8"/>
              <w:spacing w:before="0" w:line="240" w:lineRule="auto"/>
              <w:contextualSpacing/>
              <w:rPr>
                <w:rFonts w:ascii="Arial" w:eastAsiaTheme="minorHAnsi" w:hAnsi="Arial" w:cs="Arial"/>
                <w:b/>
                <w:bCs/>
                <w:color w:val="auto"/>
                <w:sz w:val="17"/>
              </w:rPr>
            </w:pPr>
            <w:r w:rsidRPr="00BA1798">
              <w:rPr>
                <w:rFonts w:ascii="Arial" w:eastAsiaTheme="minorHAnsi" w:hAnsi="Arial" w:cs="Arial"/>
                <w:b/>
                <w:bCs/>
                <w:color w:val="auto"/>
                <w:sz w:val="17"/>
              </w:rPr>
              <w:t>Mikrobiologische Parameter</w:t>
            </w:r>
          </w:p>
        </w:tc>
      </w:tr>
      <w:tr w:rsidR="0038276A" w14:paraId="20410694" w14:textId="77777777" w:rsidTr="0038276A">
        <w:trPr>
          <w:cantSplit/>
        </w:trPr>
        <w:tc>
          <w:tcPr>
            <w:tcW w:w="3119" w:type="dxa"/>
            <w:vAlign w:val="center"/>
          </w:tcPr>
          <w:p w14:paraId="677CDB0E" w14:textId="6FF627FA" w:rsidR="0038276A" w:rsidRDefault="0038276A" w:rsidP="0038276A">
            <w:pPr>
              <w:spacing w:after="240"/>
              <w:contextualSpacing/>
              <w:rPr>
                <w:rFonts w:ascii="Arial" w:hAnsi="Arial" w:cs="Arial"/>
                <w:sz w:val="17"/>
                <w:szCs w:val="20"/>
                <w:lang w:val="en-GB"/>
              </w:rPr>
            </w:pPr>
            <w:r>
              <w:rPr>
                <w:rFonts w:ascii="Arial" w:hAnsi="Arial" w:cs="Arial"/>
                <w:sz w:val="17"/>
                <w:szCs w:val="20"/>
                <w:lang w:val="en-GB"/>
              </w:rPr>
              <w:t xml:space="preserve">Carica batterica tot.- </w:t>
            </w:r>
            <w:r w:rsidRPr="00DE541F">
              <w:rPr>
                <w:rFonts w:ascii="Arial" w:hAnsi="Arial" w:cs="Arial"/>
                <w:sz w:val="16"/>
                <w:szCs w:val="18"/>
                <w:lang w:val="de-DE"/>
              </w:rPr>
              <w:t>Ges. der Pflanzen</w:t>
            </w:r>
          </w:p>
        </w:tc>
        <w:tc>
          <w:tcPr>
            <w:tcW w:w="637" w:type="dxa"/>
            <w:vAlign w:val="center"/>
          </w:tcPr>
          <w:p w14:paraId="3BEC9CFA" w14:textId="77777777" w:rsidR="0038276A" w:rsidRDefault="0038276A" w:rsidP="0038276A">
            <w:pPr>
              <w:spacing w:after="240"/>
              <w:ind w:left="110"/>
              <w:contextualSpacing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ufc/g</w:t>
            </w:r>
          </w:p>
        </w:tc>
        <w:tc>
          <w:tcPr>
            <w:tcW w:w="283" w:type="dxa"/>
            <w:vAlign w:val="center"/>
          </w:tcPr>
          <w:p w14:paraId="7F4EE414" w14:textId="77777777" w:rsidR="0038276A" w:rsidRDefault="0038276A" w:rsidP="0038276A">
            <w:pPr>
              <w:spacing w:after="240"/>
              <w:ind w:right="-158"/>
              <w:contextualSpacing/>
              <w:rPr>
                <w:rFonts w:ascii="Arial" w:hAnsi="Arial" w:cs="Arial"/>
                <w:sz w:val="17"/>
                <w:szCs w:val="20"/>
                <w:lang w:val="en-GB"/>
              </w:rPr>
            </w:pPr>
            <w:r>
              <w:rPr>
                <w:rFonts w:ascii="Arial" w:hAnsi="Arial" w:cs="Arial"/>
                <w:sz w:val="17"/>
                <w:szCs w:val="20"/>
                <w:lang w:val="en-GB"/>
              </w:rPr>
              <w:t>&lt;</w:t>
            </w:r>
          </w:p>
        </w:tc>
        <w:tc>
          <w:tcPr>
            <w:tcW w:w="1503" w:type="dxa"/>
            <w:vAlign w:val="center"/>
          </w:tcPr>
          <w:p w14:paraId="1090DB7D" w14:textId="77777777" w:rsidR="0038276A" w:rsidRDefault="0038276A" w:rsidP="0038276A">
            <w:pPr>
              <w:spacing w:after="240"/>
              <w:ind w:right="37"/>
              <w:contextualSpacing/>
              <w:jc w:val="center"/>
              <w:rPr>
                <w:rFonts w:ascii="Arial" w:hAnsi="Arial" w:cs="Arial"/>
                <w:sz w:val="17"/>
                <w:szCs w:val="20"/>
                <w:lang w:val="en-GB"/>
              </w:rPr>
            </w:pPr>
            <w:r>
              <w:rPr>
                <w:rFonts w:ascii="Arial" w:hAnsi="Arial" w:cs="Arial"/>
                <w:sz w:val="17"/>
                <w:szCs w:val="20"/>
                <w:lang w:val="en-GB"/>
              </w:rPr>
              <w:t xml:space="preserve">      10.000</w:t>
            </w:r>
          </w:p>
        </w:tc>
      </w:tr>
      <w:tr w:rsidR="00E63355" w14:paraId="63E34F10" w14:textId="77777777" w:rsidTr="00E63355">
        <w:trPr>
          <w:cantSplit/>
        </w:trPr>
        <w:tc>
          <w:tcPr>
            <w:tcW w:w="3119" w:type="dxa"/>
            <w:vAlign w:val="center"/>
          </w:tcPr>
          <w:p w14:paraId="79A63022" w14:textId="513A2CFE" w:rsidR="00E63355" w:rsidRDefault="00E63355" w:rsidP="00E63355">
            <w:pPr>
              <w:spacing w:after="240"/>
              <w:contextualSpacing/>
              <w:rPr>
                <w:rFonts w:ascii="Arial" w:hAnsi="Arial" w:cs="Arial"/>
                <w:sz w:val="17"/>
                <w:szCs w:val="20"/>
                <w:lang w:val="en-GB"/>
              </w:rPr>
            </w:pPr>
            <w:r>
              <w:rPr>
                <w:rFonts w:ascii="Arial" w:hAnsi="Arial" w:cs="Arial"/>
                <w:sz w:val="17"/>
                <w:szCs w:val="20"/>
                <w:lang w:val="en-GB"/>
              </w:rPr>
              <w:t xml:space="preserve">Lieviti e muffe - </w:t>
            </w:r>
            <w:r w:rsidRPr="00DE541F">
              <w:rPr>
                <w:rFonts w:ascii="Arial" w:hAnsi="Arial" w:cs="Arial"/>
                <w:sz w:val="15"/>
                <w:szCs w:val="15"/>
                <w:lang w:val="de-DE"/>
              </w:rPr>
              <w:t>Hefen und Schimmelpilze</w:t>
            </w:r>
          </w:p>
        </w:tc>
        <w:tc>
          <w:tcPr>
            <w:tcW w:w="637" w:type="dxa"/>
            <w:vAlign w:val="center"/>
          </w:tcPr>
          <w:p w14:paraId="7791766B" w14:textId="77777777" w:rsidR="00E63355" w:rsidRDefault="00E63355" w:rsidP="00E63355">
            <w:pPr>
              <w:spacing w:after="240"/>
              <w:ind w:left="110"/>
              <w:contextualSpacing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ufc/g</w:t>
            </w:r>
          </w:p>
        </w:tc>
        <w:tc>
          <w:tcPr>
            <w:tcW w:w="283" w:type="dxa"/>
            <w:vAlign w:val="center"/>
          </w:tcPr>
          <w:p w14:paraId="2278E0A2" w14:textId="77777777" w:rsidR="00E63355" w:rsidRDefault="00E63355" w:rsidP="00E63355">
            <w:pPr>
              <w:spacing w:after="240"/>
              <w:ind w:right="-158"/>
              <w:contextualSpacing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&lt;</w:t>
            </w:r>
          </w:p>
        </w:tc>
        <w:tc>
          <w:tcPr>
            <w:tcW w:w="1503" w:type="dxa"/>
            <w:vAlign w:val="center"/>
          </w:tcPr>
          <w:p w14:paraId="124E60C6" w14:textId="77777777" w:rsidR="00E63355" w:rsidRDefault="00E63355" w:rsidP="00E63355">
            <w:pPr>
              <w:spacing w:after="240"/>
              <w:ind w:left="443" w:right="37"/>
              <w:contextualSpacing/>
              <w:jc w:val="center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100</w:t>
            </w:r>
          </w:p>
        </w:tc>
      </w:tr>
      <w:tr w:rsidR="0000593F" w14:paraId="557AA7BB" w14:textId="77777777" w:rsidTr="00E63355">
        <w:trPr>
          <w:cantSplit/>
        </w:trPr>
        <w:tc>
          <w:tcPr>
            <w:tcW w:w="3119" w:type="dxa"/>
            <w:vAlign w:val="center"/>
          </w:tcPr>
          <w:p w14:paraId="225D0F6D" w14:textId="2017E46A" w:rsidR="0000593F" w:rsidRDefault="0000593F" w:rsidP="0000593F">
            <w:pPr>
              <w:spacing w:after="240"/>
              <w:contextualSpacing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 xml:space="preserve">Coliformi totali - </w:t>
            </w:r>
            <w:r w:rsidRPr="008C788D">
              <w:rPr>
                <w:rFonts w:ascii="Arial" w:hAnsi="Arial" w:cs="Arial"/>
                <w:sz w:val="16"/>
                <w:szCs w:val="18"/>
              </w:rPr>
              <w:t>Gesamtcoliforme</w:t>
            </w:r>
          </w:p>
        </w:tc>
        <w:tc>
          <w:tcPr>
            <w:tcW w:w="637" w:type="dxa"/>
            <w:vAlign w:val="center"/>
          </w:tcPr>
          <w:p w14:paraId="672590AD" w14:textId="77777777" w:rsidR="0000593F" w:rsidRDefault="0000593F" w:rsidP="0000593F">
            <w:pPr>
              <w:spacing w:after="240"/>
              <w:ind w:left="110"/>
              <w:contextualSpacing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ufc/g</w:t>
            </w:r>
          </w:p>
        </w:tc>
        <w:tc>
          <w:tcPr>
            <w:tcW w:w="283" w:type="dxa"/>
            <w:vAlign w:val="center"/>
          </w:tcPr>
          <w:p w14:paraId="272C3303" w14:textId="77777777" w:rsidR="0000593F" w:rsidRDefault="0000593F" w:rsidP="0000593F">
            <w:pPr>
              <w:spacing w:after="240"/>
              <w:ind w:right="-158"/>
              <w:contextualSpacing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&lt;</w:t>
            </w:r>
          </w:p>
        </w:tc>
        <w:tc>
          <w:tcPr>
            <w:tcW w:w="1503" w:type="dxa"/>
            <w:vAlign w:val="center"/>
          </w:tcPr>
          <w:p w14:paraId="65ADBEB9" w14:textId="77777777" w:rsidR="0000593F" w:rsidRDefault="0000593F" w:rsidP="0000593F">
            <w:pPr>
              <w:spacing w:after="240"/>
              <w:ind w:left="443" w:right="37"/>
              <w:contextualSpacing/>
              <w:jc w:val="center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10</w:t>
            </w:r>
          </w:p>
        </w:tc>
      </w:tr>
      <w:tr w:rsidR="0062371C" w14:paraId="17A3F9D2" w14:textId="77777777" w:rsidTr="00E63355">
        <w:trPr>
          <w:cantSplit/>
          <w:trHeight w:val="114"/>
        </w:trPr>
        <w:tc>
          <w:tcPr>
            <w:tcW w:w="3119" w:type="dxa"/>
            <w:vAlign w:val="center"/>
          </w:tcPr>
          <w:p w14:paraId="5D8199AF" w14:textId="77777777" w:rsidR="0062371C" w:rsidRDefault="0062371C" w:rsidP="0062371C">
            <w:pPr>
              <w:spacing w:after="240"/>
              <w:contextualSpacing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Salmonella spp</w:t>
            </w:r>
          </w:p>
        </w:tc>
        <w:tc>
          <w:tcPr>
            <w:tcW w:w="637" w:type="dxa"/>
            <w:vAlign w:val="center"/>
          </w:tcPr>
          <w:p w14:paraId="4FF1A5DD" w14:textId="77777777" w:rsidR="0062371C" w:rsidRDefault="0062371C" w:rsidP="0062371C">
            <w:pPr>
              <w:spacing w:after="240"/>
              <w:contextualSpacing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ufc/25g</w:t>
            </w:r>
          </w:p>
        </w:tc>
        <w:tc>
          <w:tcPr>
            <w:tcW w:w="1786" w:type="dxa"/>
            <w:gridSpan w:val="2"/>
            <w:vAlign w:val="center"/>
          </w:tcPr>
          <w:p w14:paraId="04750095" w14:textId="1B02FC42" w:rsidR="0062371C" w:rsidRDefault="0062371C" w:rsidP="0062371C">
            <w:pPr>
              <w:spacing w:after="240"/>
              <w:ind w:left="-162" w:right="37"/>
              <w:contextualSpacing/>
              <w:rPr>
                <w:rFonts w:ascii="Arial" w:hAnsi="Arial" w:cs="Arial"/>
                <w:sz w:val="17"/>
                <w:szCs w:val="20"/>
                <w:lang w:val="fr-FR"/>
              </w:rPr>
            </w:pPr>
            <w:r>
              <w:rPr>
                <w:rFonts w:ascii="Arial" w:hAnsi="Arial" w:cs="Arial"/>
                <w:sz w:val="17"/>
                <w:szCs w:val="20"/>
                <w:lang w:val="fr-FR"/>
              </w:rPr>
              <w:t xml:space="preserve">   </w:t>
            </w:r>
            <w:r w:rsidRPr="00C10E45">
              <w:rPr>
                <w:rFonts w:ascii="Arial" w:hAnsi="Arial" w:cs="Arial"/>
                <w:sz w:val="15"/>
                <w:szCs w:val="15"/>
                <w:lang w:val="fr-FR"/>
              </w:rPr>
              <w:t xml:space="preserve">Assente - </w:t>
            </w:r>
            <w:r w:rsidRPr="00C10E45">
              <w:rPr>
                <w:rFonts w:ascii="Arial" w:hAnsi="Arial" w:cs="Arial"/>
                <w:i/>
                <w:iCs/>
                <w:sz w:val="15"/>
                <w:szCs w:val="15"/>
                <w:lang w:val="fr-FR"/>
              </w:rPr>
              <w:t>Abwesend</w:t>
            </w:r>
          </w:p>
        </w:tc>
      </w:tr>
    </w:tbl>
    <w:p w14:paraId="32A6BCB7" w14:textId="77777777" w:rsidR="008765C1" w:rsidRDefault="008765C1" w:rsidP="0082650E">
      <w:pPr>
        <w:jc w:val="both"/>
        <w:rPr>
          <w:rFonts w:ascii="Arial" w:hAnsi="Arial" w:cs="Arial"/>
          <w:sz w:val="8"/>
          <w:szCs w:val="8"/>
        </w:rPr>
      </w:pPr>
    </w:p>
    <w:p w14:paraId="41A29A1D" w14:textId="01683A62" w:rsidR="007A35F5" w:rsidRDefault="007A35F5" w:rsidP="0082650E">
      <w:pPr>
        <w:jc w:val="both"/>
        <w:rPr>
          <w:rFonts w:ascii="Arial" w:hAnsi="Arial" w:cs="Arial"/>
          <w:sz w:val="8"/>
          <w:szCs w:val="8"/>
        </w:rPr>
      </w:pPr>
    </w:p>
    <w:p w14:paraId="16946199" w14:textId="77777777" w:rsidR="00AA19A8" w:rsidRDefault="00AA19A8" w:rsidP="0082650E">
      <w:pPr>
        <w:jc w:val="both"/>
        <w:rPr>
          <w:rFonts w:ascii="Arial" w:hAnsi="Arial" w:cs="Arial"/>
          <w:sz w:val="8"/>
          <w:szCs w:val="8"/>
        </w:rPr>
      </w:pPr>
    </w:p>
    <w:p w14:paraId="15FF1804" w14:textId="77777777" w:rsidR="007A35F5" w:rsidRPr="00652651" w:rsidRDefault="007A35F5" w:rsidP="0082650E">
      <w:pPr>
        <w:jc w:val="both"/>
        <w:rPr>
          <w:rFonts w:ascii="Arial" w:hAnsi="Arial" w:cs="Arial"/>
          <w:sz w:val="8"/>
          <w:szCs w:val="8"/>
        </w:rPr>
      </w:pPr>
    </w:p>
    <w:tbl>
      <w:tblPr>
        <w:tblW w:w="5407" w:type="dxa"/>
        <w:tblInd w:w="70" w:type="dxa"/>
        <w:tblBorders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1828"/>
        <w:gridCol w:w="1227"/>
        <w:gridCol w:w="496"/>
        <w:gridCol w:w="1007"/>
        <w:gridCol w:w="426"/>
        <w:gridCol w:w="146"/>
      </w:tblGrid>
      <w:tr w:rsidR="00E9154C" w14:paraId="73844004" w14:textId="77777777" w:rsidTr="008765C1">
        <w:trPr>
          <w:gridAfter w:val="1"/>
          <w:wAfter w:w="146" w:type="dxa"/>
          <w:cantSplit/>
          <w:trHeight w:val="172"/>
        </w:trPr>
        <w:tc>
          <w:tcPr>
            <w:tcW w:w="52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90B0F" w14:textId="77777777" w:rsidR="00E9154C" w:rsidRDefault="00E9154C" w:rsidP="00E9154C">
            <w:pPr>
              <w:spacing w:after="100"/>
              <w:rPr>
                <w:rFonts w:ascii="Arial" w:hAnsi="Arial" w:cs="Arial"/>
                <w:b/>
                <w:bCs/>
                <w:sz w:val="17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</w:rPr>
              <w:t>DICHIARAZIONE NUTRIZIONALE (per 100g)</w:t>
            </w:r>
          </w:p>
          <w:p w14:paraId="6940BC4A" w14:textId="13DA385C" w:rsidR="00E9154C" w:rsidRDefault="00E9154C" w:rsidP="00E9154C">
            <w:pPr>
              <w:spacing w:after="0"/>
              <w:rPr>
                <w:rFonts w:ascii="Arial" w:hAnsi="Arial" w:cs="Arial"/>
                <w:b/>
                <w:bCs/>
                <w:sz w:val="17"/>
                <w:szCs w:val="20"/>
              </w:rPr>
            </w:pPr>
            <w:r w:rsidRPr="00611753">
              <w:rPr>
                <w:rFonts w:ascii="Arial" w:hAnsi="Arial" w:cs="Arial"/>
                <w:b/>
                <w:bCs/>
                <w:sz w:val="17"/>
              </w:rPr>
              <w:t>NÄHRSTOFFDEKLARATION (pro 100 g)</w:t>
            </w:r>
          </w:p>
        </w:tc>
      </w:tr>
      <w:tr w:rsidR="0082650E" w14:paraId="089E0278" w14:textId="77777777" w:rsidTr="008765C1">
        <w:trPr>
          <w:gridAfter w:val="1"/>
          <w:wAfter w:w="146" w:type="dxa"/>
          <w:cantSplit/>
          <w:trHeight w:val="25"/>
        </w:trPr>
        <w:tc>
          <w:tcPr>
            <w:tcW w:w="526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398D131" w14:textId="77777777" w:rsidR="0082650E" w:rsidRPr="00652651" w:rsidRDefault="0082650E" w:rsidP="00AA6842">
            <w:pPr>
              <w:spacing w:after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7E56B2" w14:paraId="224A2891" w14:textId="77777777" w:rsidTr="008765C1">
        <w:trPr>
          <w:gridAfter w:val="1"/>
          <w:wAfter w:w="146" w:type="dxa"/>
          <w:cantSplit/>
          <w:trHeight w:val="129"/>
        </w:trPr>
        <w:tc>
          <w:tcPr>
            <w:tcW w:w="333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0D17BE1" w14:textId="4266D597" w:rsidR="007E56B2" w:rsidRDefault="007E56B2" w:rsidP="007E56B2">
            <w:pPr>
              <w:rPr>
                <w:rFonts w:ascii="Arial" w:hAnsi="Arial" w:cs="Arial"/>
                <w:b/>
                <w:bCs/>
                <w:sz w:val="17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20"/>
                <w:lang w:val="en-GB"/>
              </w:rPr>
              <w:t>Valore energetico - Brennwert</w:t>
            </w:r>
          </w:p>
        </w:tc>
        <w:tc>
          <w:tcPr>
            <w:tcW w:w="192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8A28BF" w14:textId="39E70CFE" w:rsidR="007E56B2" w:rsidRDefault="007E56B2" w:rsidP="007E56B2">
            <w:pPr>
              <w:jc w:val="center"/>
              <w:rPr>
                <w:rFonts w:ascii="Arial" w:hAnsi="Arial" w:cs="Arial"/>
                <w:b/>
                <w:bCs/>
                <w:sz w:val="17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20"/>
                <w:lang w:val="en-GB"/>
              </w:rPr>
              <w:t>2676 kJ  / 647 kcal</w:t>
            </w:r>
          </w:p>
        </w:tc>
      </w:tr>
      <w:tr w:rsidR="006E0EE9" w14:paraId="315751C6" w14:textId="77777777" w:rsidTr="008765C1">
        <w:trPr>
          <w:cantSplit/>
          <w:trHeight w:val="134"/>
        </w:trPr>
        <w:tc>
          <w:tcPr>
            <w:tcW w:w="333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202FBD9" w14:textId="00D5AC7E" w:rsidR="006E0EE9" w:rsidRDefault="006E0EE9" w:rsidP="006E0EE9">
            <w:pPr>
              <w:rPr>
                <w:rFonts w:ascii="Arial" w:hAnsi="Arial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  <w:lang w:val="de-DE"/>
              </w:rPr>
              <w:t>Proteine - Eiweiß</w:t>
            </w:r>
          </w:p>
        </w:tc>
        <w:tc>
          <w:tcPr>
            <w:tcW w:w="4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847E04" w14:textId="77777777" w:rsidR="006E0EE9" w:rsidRDefault="006E0EE9" w:rsidP="006E0EE9">
            <w:pPr>
              <w:ind w:right="-216"/>
              <w:jc w:val="center"/>
              <w:rPr>
                <w:rFonts w:ascii="Arial" w:hAnsi="Arial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  <w:lang w:val="de-DE"/>
              </w:rPr>
              <w:t>g</w:t>
            </w:r>
          </w:p>
        </w:tc>
        <w:tc>
          <w:tcPr>
            <w:tcW w:w="15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E30C2F" w14:textId="4C00A658" w:rsidR="006E0EE9" w:rsidRDefault="006E0EE9" w:rsidP="006E0EE9">
            <w:pPr>
              <w:jc w:val="center"/>
              <w:rPr>
                <w:rFonts w:ascii="Arial" w:hAnsi="Arial" w:cs="Arial"/>
                <w:b/>
                <w:bCs/>
                <w:sz w:val="17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  <w:lang w:val="fr-FR"/>
              </w:rPr>
              <w:t>25.9</w:t>
            </w:r>
          </w:p>
        </w:tc>
      </w:tr>
      <w:tr w:rsidR="00C35A4F" w14:paraId="59517D80" w14:textId="77777777" w:rsidTr="008765C1">
        <w:trPr>
          <w:cantSplit/>
          <w:trHeight w:val="129"/>
        </w:trPr>
        <w:tc>
          <w:tcPr>
            <w:tcW w:w="333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DE8E594" w14:textId="6CD4439E" w:rsidR="00C35A4F" w:rsidRDefault="00C35A4F" w:rsidP="00C35A4F">
            <w:pPr>
              <w:rPr>
                <w:rFonts w:ascii="Arial" w:hAnsi="Arial" w:cs="Arial"/>
                <w:b/>
                <w:bCs/>
                <w:sz w:val="17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  <w:lang w:val="fr-FR"/>
              </w:rPr>
              <w:t xml:space="preserve">Carboidrati - </w:t>
            </w:r>
            <w:r w:rsidRPr="00DD5865">
              <w:rPr>
                <w:rFonts w:ascii="Arial" w:hAnsi="Arial" w:cs="Arial"/>
                <w:b/>
                <w:bCs/>
                <w:sz w:val="17"/>
                <w:szCs w:val="20"/>
                <w:lang w:val="fr-FR"/>
              </w:rPr>
              <w:t>Kohlenhydrate</w:t>
            </w:r>
          </w:p>
        </w:tc>
        <w:tc>
          <w:tcPr>
            <w:tcW w:w="4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BC57FF" w14:textId="77777777" w:rsidR="00C35A4F" w:rsidRDefault="00C35A4F" w:rsidP="00C35A4F">
            <w:pPr>
              <w:ind w:right="-216"/>
              <w:jc w:val="center"/>
              <w:rPr>
                <w:rFonts w:ascii="Arial" w:hAnsi="Arial" w:cs="Arial"/>
                <w:b/>
                <w:bCs/>
                <w:sz w:val="17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  <w:lang w:val="fr-FR"/>
              </w:rPr>
              <w:t>g</w:t>
            </w:r>
          </w:p>
        </w:tc>
        <w:tc>
          <w:tcPr>
            <w:tcW w:w="15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688CDF1" w14:textId="1C19235D" w:rsidR="00C35A4F" w:rsidRDefault="00C35A4F" w:rsidP="00C35A4F">
            <w:pPr>
              <w:jc w:val="center"/>
              <w:rPr>
                <w:rFonts w:ascii="Arial" w:hAnsi="Arial" w:cs="Arial"/>
                <w:b/>
                <w:bCs/>
                <w:sz w:val="17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</w:rPr>
              <w:t>7.4</w:t>
            </w:r>
          </w:p>
        </w:tc>
      </w:tr>
      <w:tr w:rsidR="00F22E12" w14:paraId="767C85E9" w14:textId="77777777" w:rsidTr="008765C1">
        <w:trPr>
          <w:cantSplit/>
          <w:trHeight w:val="134"/>
        </w:trPr>
        <w:tc>
          <w:tcPr>
            <w:tcW w:w="333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648875F" w14:textId="47CD3555" w:rsidR="00F22E12" w:rsidRPr="00652651" w:rsidRDefault="00F22E12" w:rsidP="00F22E12">
            <w:pPr>
              <w:rPr>
                <w:rFonts w:ascii="Arial" w:hAnsi="Arial" w:cs="Arial"/>
                <w:bCs/>
                <w:sz w:val="17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20"/>
                <w:lang w:val="fr-FR"/>
              </w:rPr>
              <w:t>d</w:t>
            </w:r>
            <w:r w:rsidRPr="00652651">
              <w:rPr>
                <w:rFonts w:ascii="Arial" w:hAnsi="Arial" w:cs="Arial"/>
                <w:bCs/>
                <w:sz w:val="17"/>
                <w:szCs w:val="20"/>
                <w:lang w:val="fr-FR"/>
              </w:rPr>
              <w:t xml:space="preserve">i cui zuccheri – </w:t>
            </w:r>
            <w:r w:rsidRPr="00CA2917">
              <w:rPr>
                <w:rFonts w:ascii="Arial" w:hAnsi="Arial" w:cs="Arial"/>
                <w:bCs/>
                <w:sz w:val="17"/>
                <w:szCs w:val="20"/>
                <w:lang w:val="fr-FR"/>
              </w:rPr>
              <w:t>davon Zucker</w:t>
            </w:r>
          </w:p>
        </w:tc>
        <w:tc>
          <w:tcPr>
            <w:tcW w:w="4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7E0241" w14:textId="77777777" w:rsidR="00F22E12" w:rsidRDefault="00F22E12" w:rsidP="00F22E12">
            <w:pPr>
              <w:ind w:right="-216"/>
              <w:jc w:val="center"/>
              <w:rPr>
                <w:rFonts w:ascii="Arial" w:hAnsi="Arial" w:cs="Arial"/>
                <w:b/>
                <w:bCs/>
                <w:sz w:val="17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  <w:lang w:val="fr-FR"/>
              </w:rPr>
              <w:t>g</w:t>
            </w:r>
          </w:p>
        </w:tc>
        <w:tc>
          <w:tcPr>
            <w:tcW w:w="15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829610A" w14:textId="54B44E14" w:rsidR="00F22E12" w:rsidRDefault="00F22E12" w:rsidP="00F22E12">
            <w:pPr>
              <w:jc w:val="center"/>
              <w:rPr>
                <w:rFonts w:ascii="Arial" w:hAnsi="Arial" w:cs="Arial"/>
                <w:b/>
                <w:bCs/>
                <w:sz w:val="17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</w:rPr>
              <w:t>4.7</w:t>
            </w:r>
          </w:p>
        </w:tc>
      </w:tr>
      <w:tr w:rsidR="00652651" w14:paraId="15A253D4" w14:textId="77777777" w:rsidTr="008765C1">
        <w:trPr>
          <w:cantSplit/>
          <w:trHeight w:val="134"/>
        </w:trPr>
        <w:tc>
          <w:tcPr>
            <w:tcW w:w="333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22A2E36" w14:textId="19454261" w:rsidR="00652651" w:rsidRDefault="00652651" w:rsidP="006C4412">
            <w:pPr>
              <w:rPr>
                <w:rFonts w:ascii="Arial" w:hAnsi="Arial" w:cs="Arial"/>
                <w:b/>
                <w:bCs/>
                <w:sz w:val="17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</w:rPr>
              <w:t xml:space="preserve">Grassi - </w:t>
            </w:r>
            <w:r w:rsidR="00B67281" w:rsidRPr="008C788D">
              <w:rPr>
                <w:rFonts w:ascii="Arial" w:hAnsi="Arial" w:cs="Arial"/>
                <w:b/>
                <w:bCs/>
                <w:sz w:val="17"/>
                <w:szCs w:val="20"/>
              </w:rPr>
              <w:t>Fette</w:t>
            </w:r>
          </w:p>
        </w:tc>
        <w:tc>
          <w:tcPr>
            <w:tcW w:w="4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3B9D1E" w14:textId="77777777" w:rsidR="00652651" w:rsidRDefault="00652651" w:rsidP="008765C1">
            <w:pPr>
              <w:ind w:right="-216"/>
              <w:jc w:val="center"/>
              <w:rPr>
                <w:rFonts w:ascii="Arial" w:hAnsi="Arial" w:cs="Arial"/>
                <w:b/>
                <w:bCs/>
                <w:sz w:val="17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  <w:lang w:val="fr-FR"/>
              </w:rPr>
              <w:t>g</w:t>
            </w:r>
          </w:p>
        </w:tc>
        <w:tc>
          <w:tcPr>
            <w:tcW w:w="15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5075706" w14:textId="77095C5C" w:rsidR="00652651" w:rsidRDefault="00EB3E0D" w:rsidP="006C4412">
            <w:pPr>
              <w:jc w:val="center"/>
              <w:rPr>
                <w:rFonts w:ascii="Arial" w:hAnsi="Arial" w:cs="Arial"/>
                <w:b/>
                <w:bCs/>
                <w:sz w:val="17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</w:rPr>
              <w:t>55.5</w:t>
            </w:r>
          </w:p>
        </w:tc>
      </w:tr>
      <w:tr w:rsidR="0082650E" w14:paraId="7B4EDD5A" w14:textId="77777777" w:rsidTr="008765C1">
        <w:trPr>
          <w:cantSplit/>
          <w:trHeight w:val="134"/>
        </w:trPr>
        <w:tc>
          <w:tcPr>
            <w:tcW w:w="333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F76ACE8" w14:textId="4FD35EAA" w:rsidR="0082650E" w:rsidRPr="00652651" w:rsidRDefault="00652651" w:rsidP="00652651">
            <w:pPr>
              <w:rPr>
                <w:rFonts w:ascii="Arial" w:hAnsi="Arial" w:cs="Arial"/>
                <w:bCs/>
                <w:sz w:val="17"/>
                <w:szCs w:val="20"/>
              </w:rPr>
            </w:pPr>
            <w:r>
              <w:rPr>
                <w:rFonts w:ascii="Arial" w:hAnsi="Arial" w:cs="Arial"/>
                <w:bCs/>
                <w:sz w:val="17"/>
                <w:szCs w:val="20"/>
                <w:lang w:val="fr-FR"/>
              </w:rPr>
              <w:t>d</w:t>
            </w:r>
            <w:r w:rsidRPr="00652651">
              <w:rPr>
                <w:rFonts w:ascii="Arial" w:hAnsi="Arial" w:cs="Arial"/>
                <w:bCs/>
                <w:sz w:val="17"/>
                <w:szCs w:val="20"/>
                <w:lang w:val="fr-FR"/>
              </w:rPr>
              <w:t xml:space="preserve">i cui saturi – </w:t>
            </w:r>
            <w:r w:rsidR="00B0400E" w:rsidRPr="00EA00FD">
              <w:rPr>
                <w:rFonts w:ascii="Arial" w:hAnsi="Arial" w:cs="Arial"/>
                <w:bCs/>
                <w:sz w:val="17"/>
                <w:szCs w:val="20"/>
                <w:lang w:val="fr-FR"/>
              </w:rPr>
              <w:t>davon gesättigt</w:t>
            </w:r>
          </w:p>
        </w:tc>
        <w:tc>
          <w:tcPr>
            <w:tcW w:w="4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D3FF4B" w14:textId="77777777" w:rsidR="0082650E" w:rsidRDefault="0082650E" w:rsidP="008765C1">
            <w:pPr>
              <w:ind w:right="-216"/>
              <w:jc w:val="center"/>
              <w:rPr>
                <w:rFonts w:ascii="Arial" w:hAnsi="Arial" w:cs="Arial"/>
                <w:b/>
                <w:bCs/>
                <w:sz w:val="17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</w:rPr>
              <w:t>g</w:t>
            </w:r>
          </w:p>
        </w:tc>
        <w:tc>
          <w:tcPr>
            <w:tcW w:w="15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DF5D73C" w14:textId="07A48DC5" w:rsidR="0082650E" w:rsidRDefault="00EB3E0D" w:rsidP="005B1D7E">
            <w:pPr>
              <w:jc w:val="center"/>
              <w:rPr>
                <w:rFonts w:ascii="Arial" w:hAnsi="Arial" w:cs="Arial"/>
                <w:b/>
                <w:bCs/>
                <w:sz w:val="17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</w:rPr>
              <w:t>11.8</w:t>
            </w:r>
          </w:p>
        </w:tc>
      </w:tr>
      <w:tr w:rsidR="009157BF" w14:paraId="7F65E1C1" w14:textId="77777777" w:rsidTr="008765C1">
        <w:trPr>
          <w:cantSplit/>
          <w:trHeight w:val="134"/>
        </w:trPr>
        <w:tc>
          <w:tcPr>
            <w:tcW w:w="333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B8ECD9E" w14:textId="34045484" w:rsidR="009157BF" w:rsidRPr="009157BF" w:rsidRDefault="009157BF" w:rsidP="009157BF">
            <w:pPr>
              <w:rPr>
                <w:rFonts w:ascii="Arial" w:hAnsi="Arial" w:cs="Arial"/>
                <w:b/>
                <w:bCs/>
                <w:sz w:val="17"/>
                <w:szCs w:val="20"/>
              </w:rPr>
            </w:pPr>
            <w:r w:rsidRPr="009157BF">
              <w:rPr>
                <w:rFonts w:ascii="Arial" w:hAnsi="Arial" w:cs="Arial"/>
                <w:b/>
                <w:bCs/>
                <w:sz w:val="17"/>
                <w:szCs w:val="20"/>
                <w:lang w:val="fr-FR"/>
              </w:rPr>
              <w:t xml:space="preserve">Sale – </w:t>
            </w:r>
            <w:r w:rsidR="00B86B8C" w:rsidRPr="00DD5865">
              <w:rPr>
                <w:rFonts w:ascii="Arial" w:hAnsi="Arial" w:cs="Arial"/>
                <w:b/>
                <w:bCs/>
                <w:iCs/>
                <w:sz w:val="17"/>
                <w:szCs w:val="20"/>
                <w:lang w:val="fr-FR"/>
              </w:rPr>
              <w:t>Salz</w:t>
            </w:r>
          </w:p>
        </w:tc>
        <w:tc>
          <w:tcPr>
            <w:tcW w:w="4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072ED0E" w14:textId="77777777" w:rsidR="009157BF" w:rsidRDefault="009157BF" w:rsidP="008765C1">
            <w:pPr>
              <w:ind w:right="-216"/>
              <w:jc w:val="center"/>
              <w:rPr>
                <w:rFonts w:ascii="Arial" w:hAnsi="Arial" w:cs="Arial"/>
                <w:b/>
                <w:bCs/>
                <w:sz w:val="17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</w:rPr>
              <w:t>g</w:t>
            </w:r>
          </w:p>
        </w:tc>
        <w:tc>
          <w:tcPr>
            <w:tcW w:w="15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3FD16F0" w14:textId="495AA799" w:rsidR="009157BF" w:rsidRDefault="00800F26" w:rsidP="00B86AD8">
            <w:pPr>
              <w:jc w:val="center"/>
              <w:rPr>
                <w:rFonts w:ascii="Arial" w:hAnsi="Arial" w:cs="Arial"/>
                <w:b/>
                <w:bCs/>
                <w:sz w:val="17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</w:rPr>
              <w:t>0.</w:t>
            </w:r>
            <w:r w:rsidR="0043545B">
              <w:rPr>
                <w:rFonts w:ascii="Arial" w:hAnsi="Arial" w:cs="Arial"/>
                <w:b/>
                <w:bCs/>
                <w:sz w:val="17"/>
                <w:szCs w:val="20"/>
              </w:rPr>
              <w:t>1</w:t>
            </w:r>
          </w:p>
        </w:tc>
      </w:tr>
      <w:tr w:rsidR="00AA555A" w14:paraId="0C33116F" w14:textId="77777777" w:rsidTr="008765C1">
        <w:trPr>
          <w:gridBefore w:val="1"/>
          <w:gridAfter w:val="2"/>
          <w:wBefore w:w="277" w:type="dxa"/>
          <w:wAfter w:w="572" w:type="dxa"/>
          <w:cantSplit/>
          <w:trHeight w:val="138"/>
        </w:trPr>
        <w:tc>
          <w:tcPr>
            <w:tcW w:w="455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3BBFDD5C" w14:textId="77777777" w:rsidR="00AA555A" w:rsidRDefault="00AA555A" w:rsidP="00AA555A">
            <w:pPr>
              <w:spacing w:after="0"/>
              <w:rPr>
                <w:rFonts w:ascii="Arial" w:hAnsi="Arial" w:cs="Arial"/>
                <w:b/>
                <w:bCs/>
                <w:sz w:val="17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</w:rPr>
              <w:t xml:space="preserve">Caratteristiche organolettiche </w:t>
            </w:r>
          </w:p>
          <w:p w14:paraId="5098AD09" w14:textId="4A9BDA0E" w:rsidR="00AA555A" w:rsidRDefault="00AA555A" w:rsidP="00AA555A">
            <w:pPr>
              <w:spacing w:after="0"/>
              <w:rPr>
                <w:rFonts w:ascii="Arial" w:hAnsi="Arial" w:cs="Arial"/>
                <w:b/>
                <w:bCs/>
                <w:sz w:val="17"/>
                <w:szCs w:val="20"/>
              </w:rPr>
            </w:pPr>
            <w:r w:rsidRPr="00CA2917">
              <w:rPr>
                <w:rFonts w:ascii="Arial" w:hAnsi="Arial" w:cs="Arial"/>
                <w:b/>
                <w:bCs/>
                <w:sz w:val="17"/>
                <w:szCs w:val="20"/>
              </w:rPr>
              <w:t>Organoleptische Eigenschaften</w:t>
            </w:r>
          </w:p>
        </w:tc>
      </w:tr>
      <w:tr w:rsidR="009157BF" w:rsidRPr="00185139" w14:paraId="685192FA" w14:textId="77777777" w:rsidTr="008765C1">
        <w:trPr>
          <w:gridBefore w:val="1"/>
          <w:gridAfter w:val="2"/>
          <w:wBefore w:w="277" w:type="dxa"/>
          <w:wAfter w:w="572" w:type="dxa"/>
          <w:cantSplit/>
          <w:trHeight w:val="134"/>
        </w:trPr>
        <w:tc>
          <w:tcPr>
            <w:tcW w:w="18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E308DAB" w14:textId="368E67CB" w:rsidR="009157BF" w:rsidRDefault="009157BF" w:rsidP="00CB3B87">
            <w:p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 xml:space="preserve">Aspetto - </w:t>
            </w:r>
            <w:r w:rsidR="00956CE1" w:rsidRPr="00E479B0">
              <w:rPr>
                <w:rFonts w:ascii="Arial" w:hAnsi="Arial" w:cs="Arial"/>
                <w:sz w:val="16"/>
                <w:szCs w:val="18"/>
              </w:rPr>
              <w:t>Erscheinung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7B79164" w14:textId="22BF387B" w:rsidR="009157BF" w:rsidRPr="00185139" w:rsidRDefault="00EB3E0D" w:rsidP="00185139">
            <w:pPr>
              <w:ind w:left="22" w:hanging="22"/>
              <w:jc w:val="center"/>
              <w:rPr>
                <w:rFonts w:ascii="Arial" w:hAnsi="Arial" w:cs="Arial"/>
                <w:sz w:val="17"/>
                <w:szCs w:val="20"/>
                <w:lang w:val="en-US"/>
              </w:rPr>
            </w:pPr>
            <w:r>
              <w:rPr>
                <w:rFonts w:ascii="Arial" w:hAnsi="Arial" w:cs="Arial"/>
                <w:sz w:val="17"/>
                <w:szCs w:val="20"/>
                <w:lang w:val="en-US"/>
              </w:rPr>
              <w:t xml:space="preserve">Liquido pastoso </w:t>
            </w:r>
            <w:r w:rsidR="009157BF" w:rsidRPr="00185139">
              <w:rPr>
                <w:rFonts w:ascii="Arial" w:hAnsi="Arial" w:cs="Arial"/>
                <w:sz w:val="17"/>
                <w:szCs w:val="20"/>
                <w:lang w:val="en-US"/>
              </w:rPr>
              <w:t>-</w:t>
            </w:r>
            <w:r w:rsidR="0004058B" w:rsidRPr="00185139">
              <w:rPr>
                <w:rFonts w:ascii="Arial" w:hAnsi="Arial" w:cs="Arial"/>
                <w:sz w:val="17"/>
                <w:szCs w:val="20"/>
                <w:lang w:val="en-US"/>
              </w:rPr>
              <w:t xml:space="preserve"> </w:t>
            </w:r>
            <w:r w:rsidR="00235EAE">
              <w:rPr>
                <w:rFonts w:ascii="Arial" w:hAnsi="Arial" w:cs="Arial"/>
                <w:i/>
                <w:iCs/>
                <w:sz w:val="17"/>
                <w:szCs w:val="20"/>
                <w:lang w:val="en-US"/>
              </w:rPr>
              <w:t>Paste</w:t>
            </w:r>
          </w:p>
        </w:tc>
      </w:tr>
      <w:tr w:rsidR="009157BF" w14:paraId="66957E39" w14:textId="77777777" w:rsidTr="008765C1">
        <w:trPr>
          <w:gridBefore w:val="1"/>
          <w:gridAfter w:val="2"/>
          <w:wBefore w:w="277" w:type="dxa"/>
          <w:wAfter w:w="572" w:type="dxa"/>
          <w:cantSplit/>
          <w:trHeight w:val="129"/>
        </w:trPr>
        <w:tc>
          <w:tcPr>
            <w:tcW w:w="1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805F02" w14:textId="7016D0B6" w:rsidR="009157BF" w:rsidRDefault="009157BF" w:rsidP="00CB3B87">
            <w:p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 xml:space="preserve">Colore - </w:t>
            </w:r>
            <w:r w:rsidR="00986AA2" w:rsidRPr="008C788D">
              <w:rPr>
                <w:rFonts w:ascii="Arial" w:hAnsi="Arial" w:cs="Arial"/>
                <w:sz w:val="17"/>
                <w:szCs w:val="20"/>
              </w:rPr>
              <w:t>Farbe</w:t>
            </w:r>
          </w:p>
        </w:tc>
        <w:tc>
          <w:tcPr>
            <w:tcW w:w="27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3C98F92" w14:textId="67C5015C" w:rsidR="009157BF" w:rsidRDefault="00EB3E0D" w:rsidP="0004058B">
            <w:pPr>
              <w:jc w:val="center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Verde</w:t>
            </w:r>
            <w:r w:rsidR="009157BF">
              <w:rPr>
                <w:rFonts w:ascii="Arial" w:hAnsi="Arial" w:cs="Arial"/>
                <w:sz w:val="17"/>
                <w:szCs w:val="20"/>
              </w:rPr>
              <w:t xml:space="preserve"> – </w:t>
            </w:r>
            <w:r w:rsidR="00A857FF">
              <w:rPr>
                <w:rFonts w:ascii="Arial" w:hAnsi="Arial" w:cs="Arial"/>
                <w:i/>
                <w:iCs/>
                <w:sz w:val="17"/>
                <w:szCs w:val="20"/>
              </w:rPr>
              <w:t>Grün</w:t>
            </w:r>
          </w:p>
        </w:tc>
      </w:tr>
      <w:tr w:rsidR="009157BF" w14:paraId="71CD2808" w14:textId="77777777" w:rsidTr="008765C1">
        <w:trPr>
          <w:gridBefore w:val="1"/>
          <w:gridAfter w:val="2"/>
          <w:wBefore w:w="277" w:type="dxa"/>
          <w:wAfter w:w="572" w:type="dxa"/>
          <w:cantSplit/>
          <w:trHeight w:val="138"/>
        </w:trPr>
        <w:tc>
          <w:tcPr>
            <w:tcW w:w="182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834AA" w14:textId="06E762E6" w:rsidR="009157BF" w:rsidRDefault="009157BF" w:rsidP="00CB3B87">
            <w:pPr>
              <w:rPr>
                <w:rFonts w:ascii="Arial" w:hAnsi="Arial" w:cs="Arial"/>
                <w:sz w:val="17"/>
                <w:szCs w:val="20"/>
                <w:lang w:val="en-GB"/>
              </w:rPr>
            </w:pPr>
            <w:r>
              <w:rPr>
                <w:rFonts w:ascii="Arial" w:hAnsi="Arial" w:cs="Arial"/>
                <w:sz w:val="17"/>
                <w:szCs w:val="20"/>
                <w:lang w:val="en-GB"/>
              </w:rPr>
              <w:t xml:space="preserve">Gusto - </w:t>
            </w:r>
            <w:r w:rsidR="006A580D" w:rsidRPr="008C788D">
              <w:rPr>
                <w:rFonts w:ascii="Arial" w:hAnsi="Arial" w:cs="Arial"/>
                <w:sz w:val="17"/>
                <w:szCs w:val="20"/>
                <w:lang w:val="en-GB"/>
              </w:rPr>
              <w:t>Geschmack</w:t>
            </w:r>
          </w:p>
        </w:tc>
        <w:tc>
          <w:tcPr>
            <w:tcW w:w="273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91D13" w14:textId="6ED608A9" w:rsidR="009157BF" w:rsidRDefault="00EB3E0D" w:rsidP="0004058B">
            <w:pPr>
              <w:jc w:val="center"/>
              <w:rPr>
                <w:rFonts w:ascii="Arial" w:hAnsi="Arial" w:cs="Arial"/>
                <w:sz w:val="17"/>
                <w:szCs w:val="20"/>
                <w:lang w:val="en-GB"/>
              </w:rPr>
            </w:pPr>
            <w:r>
              <w:rPr>
                <w:rFonts w:ascii="Arial" w:hAnsi="Arial" w:cs="Arial"/>
                <w:sz w:val="17"/>
                <w:szCs w:val="20"/>
                <w:lang w:val="en-GB"/>
              </w:rPr>
              <w:t>Pistacchio</w:t>
            </w:r>
            <w:r w:rsidR="009157BF">
              <w:rPr>
                <w:rFonts w:ascii="Arial" w:hAnsi="Arial" w:cs="Arial"/>
                <w:sz w:val="17"/>
                <w:szCs w:val="20"/>
                <w:lang w:val="en-GB"/>
              </w:rPr>
              <w:t xml:space="preserve"> </w:t>
            </w:r>
            <w:r w:rsidR="00185139">
              <w:rPr>
                <w:rFonts w:ascii="Arial" w:hAnsi="Arial" w:cs="Arial"/>
                <w:sz w:val="17"/>
                <w:szCs w:val="20"/>
                <w:lang w:val="en-GB"/>
              </w:rPr>
              <w:t>–</w:t>
            </w:r>
            <w:r w:rsidR="009157BF">
              <w:rPr>
                <w:rFonts w:ascii="Arial" w:hAnsi="Arial" w:cs="Arial"/>
                <w:sz w:val="17"/>
                <w:szCs w:val="20"/>
                <w:lang w:val="en-GB"/>
              </w:rPr>
              <w:t xml:space="preserve"> </w:t>
            </w:r>
            <w:r w:rsidR="009F663C">
              <w:rPr>
                <w:rFonts w:ascii="Arial" w:hAnsi="Arial" w:cs="Arial"/>
                <w:i/>
                <w:iCs/>
                <w:sz w:val="16"/>
                <w:szCs w:val="20"/>
                <w:lang w:val="en-GB"/>
              </w:rPr>
              <w:t>Pistazie</w:t>
            </w:r>
          </w:p>
        </w:tc>
      </w:tr>
    </w:tbl>
    <w:p w14:paraId="6685BBB5" w14:textId="77777777" w:rsidR="002E0846" w:rsidRDefault="002E0846" w:rsidP="002E0846">
      <w:pPr>
        <w:pStyle w:val="Textkrper"/>
        <w:jc w:val="left"/>
        <w:rPr>
          <w:rFonts w:ascii="Arial" w:hAnsi="Arial" w:cs="Arial"/>
          <w:sz w:val="17"/>
          <w:szCs w:val="22"/>
          <w:lang w:val="en-GB"/>
        </w:rPr>
      </w:pPr>
    </w:p>
    <w:p w14:paraId="337EF1E3" w14:textId="77777777" w:rsidR="002E0846" w:rsidRDefault="002E0846" w:rsidP="002E0846">
      <w:pPr>
        <w:pStyle w:val="Textkrper"/>
        <w:jc w:val="left"/>
        <w:rPr>
          <w:rFonts w:ascii="Arial" w:hAnsi="Arial" w:cs="Arial"/>
          <w:sz w:val="24"/>
          <w:szCs w:val="24"/>
          <w:lang w:val="en-GB"/>
        </w:rPr>
      </w:pPr>
    </w:p>
    <w:p w14:paraId="281250DB" w14:textId="77777777" w:rsidR="007372C8" w:rsidRPr="007372C8" w:rsidRDefault="007372C8" w:rsidP="002E0846">
      <w:pPr>
        <w:pStyle w:val="Textkrper"/>
        <w:jc w:val="left"/>
        <w:rPr>
          <w:rFonts w:ascii="Arial" w:hAnsi="Arial" w:cs="Arial"/>
          <w:sz w:val="20"/>
          <w:szCs w:val="20"/>
          <w:lang w:val="en-GB"/>
        </w:rPr>
      </w:pPr>
    </w:p>
    <w:tbl>
      <w:tblPr>
        <w:tblW w:w="4513" w:type="dxa"/>
        <w:tblInd w:w="354" w:type="dxa"/>
        <w:tblBorders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347"/>
        <w:gridCol w:w="1141"/>
      </w:tblGrid>
      <w:tr w:rsidR="00434B9B" w:rsidRPr="001D740F" w14:paraId="7D815232" w14:textId="77777777" w:rsidTr="005676F1">
        <w:trPr>
          <w:cantSplit/>
          <w:trHeight w:val="433"/>
        </w:trPr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DA58268" w14:textId="77777777" w:rsidR="00434B9B" w:rsidRDefault="00434B9B" w:rsidP="00434B9B">
            <w:pPr>
              <w:spacing w:after="0"/>
              <w:rPr>
                <w:rFonts w:ascii="Arial" w:hAnsi="Arial" w:cs="Arial"/>
                <w:b/>
                <w:bCs/>
                <w:sz w:val="17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</w:rPr>
              <w:t xml:space="preserve">Indicazioni per il bilanciamento del gelato </w:t>
            </w:r>
          </w:p>
          <w:p w14:paraId="418895D7" w14:textId="77777777" w:rsidR="00434B9B" w:rsidRPr="007372C8" w:rsidRDefault="00434B9B" w:rsidP="00434B9B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7"/>
                <w:szCs w:val="20"/>
              </w:rPr>
              <w:t xml:space="preserve"> </w:t>
            </w:r>
          </w:p>
          <w:p w14:paraId="0F6DAC8D" w14:textId="2FE92C94" w:rsidR="00434B9B" w:rsidRPr="004A29A1" w:rsidRDefault="00434B9B" w:rsidP="00434B9B">
            <w:pPr>
              <w:pStyle w:val="berschrift7"/>
              <w:spacing w:before="0"/>
              <w:rPr>
                <w:sz w:val="17"/>
                <w:lang w:val="en-US"/>
              </w:rPr>
            </w:pPr>
            <w:r w:rsidRPr="00EA00FD">
              <w:rPr>
                <w:rFonts w:ascii="Arial" w:eastAsiaTheme="minorHAnsi" w:hAnsi="Arial" w:cs="Arial"/>
                <w:b/>
                <w:bCs/>
                <w:i w:val="0"/>
                <w:iCs w:val="0"/>
                <w:color w:val="auto"/>
                <w:sz w:val="16"/>
                <w:szCs w:val="18"/>
                <w:lang w:val="de-DE"/>
              </w:rPr>
              <w:t>Berechnete Bestandteile für die Gelatinebilanz (indikativ)</w:t>
            </w:r>
          </w:p>
        </w:tc>
      </w:tr>
      <w:tr w:rsidR="002E0846" w14:paraId="375CDCFF" w14:textId="77777777" w:rsidTr="007A35F5">
        <w:trPr>
          <w:cantSplit/>
          <w:trHeight w:val="418"/>
        </w:trPr>
        <w:tc>
          <w:tcPr>
            <w:tcW w:w="30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53B321C" w14:textId="0D959ECD" w:rsidR="002E0846" w:rsidRDefault="002E0846" w:rsidP="00CB3B87">
            <w:p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 xml:space="preserve">Umidità - </w:t>
            </w:r>
            <w:r w:rsidR="00A7650D" w:rsidRPr="008C788D">
              <w:rPr>
                <w:rFonts w:ascii="Arial" w:hAnsi="Arial" w:cs="Arial"/>
                <w:sz w:val="17"/>
                <w:szCs w:val="20"/>
              </w:rPr>
              <w:t>Luftfeuchtigkeit</w:t>
            </w:r>
          </w:p>
        </w:tc>
        <w:tc>
          <w:tcPr>
            <w:tcW w:w="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AFE5662" w14:textId="77777777" w:rsidR="002E0846" w:rsidRDefault="002E0846" w:rsidP="00CB3B87">
            <w:pPr>
              <w:jc w:val="center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A44AAE4" w14:textId="37337108" w:rsidR="002E0846" w:rsidRDefault="00EB3E0D" w:rsidP="009157BF">
            <w:pPr>
              <w:jc w:val="center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-</w:t>
            </w:r>
          </w:p>
        </w:tc>
      </w:tr>
      <w:tr w:rsidR="002E0846" w14:paraId="14685CEF" w14:textId="77777777" w:rsidTr="007A35F5">
        <w:trPr>
          <w:cantSplit/>
          <w:trHeight w:val="418"/>
        </w:trPr>
        <w:tc>
          <w:tcPr>
            <w:tcW w:w="3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096F955" w14:textId="3ACB4E5B" w:rsidR="002E0846" w:rsidRDefault="002E0846" w:rsidP="00CB3B87">
            <w:p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 xml:space="preserve">Grassi </w:t>
            </w:r>
            <w:r w:rsidR="003C6CA2">
              <w:rPr>
                <w:rFonts w:ascii="Arial" w:hAnsi="Arial" w:cs="Arial"/>
                <w:sz w:val="17"/>
                <w:szCs w:val="20"/>
              </w:rPr>
              <w:t>–</w:t>
            </w:r>
            <w:r>
              <w:rPr>
                <w:rFonts w:ascii="Arial" w:hAnsi="Arial" w:cs="Arial"/>
                <w:sz w:val="17"/>
                <w:szCs w:val="20"/>
              </w:rPr>
              <w:t xml:space="preserve"> </w:t>
            </w:r>
            <w:r w:rsidR="00FD6185" w:rsidRPr="008C788D">
              <w:rPr>
                <w:rFonts w:ascii="Arial" w:hAnsi="Arial" w:cs="Arial"/>
                <w:sz w:val="17"/>
                <w:szCs w:val="20"/>
              </w:rPr>
              <w:t>Fette</w:t>
            </w: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E7EB6D" w14:textId="77777777" w:rsidR="002E0846" w:rsidRDefault="002E0846" w:rsidP="00CB3B87">
            <w:pPr>
              <w:jc w:val="center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E3F7B41" w14:textId="19D78DCC" w:rsidR="002E0846" w:rsidRDefault="00EB3E0D" w:rsidP="005676F1">
            <w:pPr>
              <w:jc w:val="center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56</w:t>
            </w:r>
          </w:p>
        </w:tc>
      </w:tr>
      <w:tr w:rsidR="002E0846" w14:paraId="6E17494E" w14:textId="77777777" w:rsidTr="007A35F5">
        <w:trPr>
          <w:cantSplit/>
          <w:trHeight w:val="403"/>
        </w:trPr>
        <w:tc>
          <w:tcPr>
            <w:tcW w:w="302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2C1FB18" w14:textId="15C9B0AE" w:rsidR="002E0846" w:rsidRDefault="002E0846" w:rsidP="00CB3B87">
            <w:p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 xml:space="preserve">Zuccheri - </w:t>
            </w:r>
            <w:r w:rsidR="00395F1E" w:rsidRPr="008C788D">
              <w:rPr>
                <w:rFonts w:ascii="Arial" w:hAnsi="Arial" w:cs="Arial"/>
                <w:sz w:val="17"/>
                <w:szCs w:val="20"/>
              </w:rPr>
              <w:t>Zucker</w:t>
            </w: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CA7905" w14:textId="77777777" w:rsidR="002E0846" w:rsidRDefault="002E0846" w:rsidP="00CB3B87">
            <w:pPr>
              <w:jc w:val="center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091A298" w14:textId="0A5E24E7" w:rsidR="002E0846" w:rsidRDefault="00EB3E0D" w:rsidP="007A35F5">
            <w:pPr>
              <w:jc w:val="center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-</w:t>
            </w:r>
          </w:p>
        </w:tc>
      </w:tr>
      <w:tr w:rsidR="00E3591C" w14:paraId="6A8FE517" w14:textId="77777777" w:rsidTr="007A35F5">
        <w:trPr>
          <w:cantSplit/>
          <w:trHeight w:val="418"/>
        </w:trPr>
        <w:tc>
          <w:tcPr>
            <w:tcW w:w="3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E6415FF" w14:textId="65888154" w:rsidR="00E3591C" w:rsidRDefault="00E3591C" w:rsidP="00E3591C">
            <w:p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 xml:space="preserve">Magri del latte – </w:t>
            </w:r>
            <w:r w:rsidRPr="008C788D">
              <w:rPr>
                <w:rFonts w:ascii="Arial" w:hAnsi="Arial" w:cs="Arial"/>
                <w:sz w:val="13"/>
                <w:szCs w:val="16"/>
              </w:rPr>
              <w:t>Fettfreie Milchtrockenmasse</w:t>
            </w: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ACA2CB" w14:textId="77777777" w:rsidR="00E3591C" w:rsidRDefault="00E3591C" w:rsidP="00E3591C">
            <w:pPr>
              <w:jc w:val="center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9EE0056" w14:textId="040F8B81" w:rsidR="00E3591C" w:rsidRDefault="00E3591C" w:rsidP="00E3591C">
            <w:pPr>
              <w:jc w:val="center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-</w:t>
            </w:r>
          </w:p>
        </w:tc>
      </w:tr>
      <w:tr w:rsidR="007C3CAE" w14:paraId="6D625EE2" w14:textId="77777777" w:rsidTr="007A35F5">
        <w:trPr>
          <w:cantSplit/>
          <w:trHeight w:val="418"/>
        </w:trPr>
        <w:tc>
          <w:tcPr>
            <w:tcW w:w="3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D549B3E" w14:textId="116F3C89" w:rsidR="007C3CAE" w:rsidRDefault="007C3CAE" w:rsidP="007C3CAE">
            <w:p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 xml:space="preserve">Altri solidi – </w:t>
            </w:r>
            <w:r w:rsidRPr="008C788D">
              <w:rPr>
                <w:rFonts w:ascii="Arial" w:hAnsi="Arial" w:cs="Arial"/>
                <w:sz w:val="17"/>
                <w:szCs w:val="20"/>
              </w:rPr>
              <w:t>Andere Feststoffe</w:t>
            </w: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1D464FA" w14:textId="77777777" w:rsidR="007C3CAE" w:rsidRDefault="007C3CAE" w:rsidP="007C3CAE">
            <w:pPr>
              <w:jc w:val="center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C32A149" w14:textId="1414FAF5" w:rsidR="007C3CAE" w:rsidRDefault="007C3CAE" w:rsidP="007C3CAE">
            <w:pPr>
              <w:jc w:val="center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44</w:t>
            </w:r>
          </w:p>
        </w:tc>
      </w:tr>
      <w:tr w:rsidR="007A35F5" w14:paraId="44A458A3" w14:textId="77777777" w:rsidTr="007A35F5">
        <w:trPr>
          <w:cantSplit/>
          <w:trHeight w:val="418"/>
        </w:trPr>
        <w:tc>
          <w:tcPr>
            <w:tcW w:w="3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1DEFD8F" w14:textId="77777777" w:rsidR="007A35F5" w:rsidRDefault="007A35F5" w:rsidP="007A35F5">
            <w:p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POD</w:t>
            </w: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B241BA" w14:textId="77777777" w:rsidR="007A35F5" w:rsidRDefault="007A35F5" w:rsidP="0035279E">
            <w:pPr>
              <w:jc w:val="center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B9029E7" w14:textId="1A181E01" w:rsidR="007A35F5" w:rsidRDefault="00EB3E0D" w:rsidP="0035279E">
            <w:pPr>
              <w:jc w:val="center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-</w:t>
            </w:r>
          </w:p>
        </w:tc>
      </w:tr>
      <w:tr w:rsidR="007A35F5" w14:paraId="088D9188" w14:textId="77777777" w:rsidTr="007A35F5">
        <w:trPr>
          <w:cantSplit/>
          <w:trHeight w:val="418"/>
        </w:trPr>
        <w:tc>
          <w:tcPr>
            <w:tcW w:w="3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FE93742" w14:textId="77777777" w:rsidR="007A35F5" w:rsidRDefault="007A35F5" w:rsidP="007A35F5">
            <w:p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PAC</w:t>
            </w:r>
          </w:p>
        </w:tc>
        <w:tc>
          <w:tcPr>
            <w:tcW w:w="3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F9DB35" w14:textId="77777777" w:rsidR="007A35F5" w:rsidRDefault="007A35F5" w:rsidP="0035279E">
            <w:pPr>
              <w:jc w:val="center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C5B6062" w14:textId="04824883" w:rsidR="007A35F5" w:rsidRDefault="00EB3E0D" w:rsidP="0035279E">
            <w:pPr>
              <w:jc w:val="center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-</w:t>
            </w:r>
          </w:p>
        </w:tc>
      </w:tr>
    </w:tbl>
    <w:p w14:paraId="3A14C0AF" w14:textId="77777777" w:rsidR="00B11B6D" w:rsidRDefault="00B11B6D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  <w:sectPr w:rsidR="00B11B6D" w:rsidSect="0082650E">
          <w:type w:val="continuous"/>
          <w:pgSz w:w="11906" w:h="16838"/>
          <w:pgMar w:top="1417" w:right="707" w:bottom="1134" w:left="851" w:header="0" w:footer="0" w:gutter="0"/>
          <w:cols w:num="2" w:space="709"/>
          <w:docGrid w:linePitch="360"/>
        </w:sectPr>
      </w:pPr>
    </w:p>
    <w:p w14:paraId="4930CED8" w14:textId="77777777" w:rsidR="00A65DD7" w:rsidRDefault="00A65DD7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707C0311" w14:textId="77777777" w:rsidR="008765C1" w:rsidRDefault="008765C1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608E91C5" w14:textId="77777777" w:rsidR="008765C1" w:rsidRDefault="008765C1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587B104D" w14:textId="77777777" w:rsidR="008765C1" w:rsidRDefault="008765C1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042D3CBB" w14:textId="77777777" w:rsidR="008765C1" w:rsidRDefault="008765C1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567F94D8" w14:textId="77777777" w:rsidR="008765C1" w:rsidRDefault="008765C1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777E042C" w14:textId="77777777" w:rsidR="008765C1" w:rsidRDefault="008765C1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387306CB" w14:textId="77777777" w:rsidR="008765C1" w:rsidRDefault="008765C1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2FD8687F" w14:textId="77777777" w:rsidR="008765C1" w:rsidRDefault="008765C1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1C2DA64F" w14:textId="77777777" w:rsidR="008765C1" w:rsidRDefault="008765C1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1E51D3D5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44384F85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3F4F838C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687670B7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22CF1B09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7E4CFA16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6A232BAE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624F9EA1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23858053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5398B0F7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23C9D224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108F83D3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6CC0F9D6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423D6BD2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495E327A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3DC34E55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08A0EED2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20F69CE6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2FEDD648" w14:textId="77777777" w:rsidR="007372C8" w:rsidRDefault="007372C8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106D8CBB" w14:textId="77777777" w:rsidR="008765C1" w:rsidRDefault="008765C1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55BCAA8A" w14:textId="77777777" w:rsidR="008765C1" w:rsidRDefault="008765C1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41E74A59" w14:textId="77777777" w:rsidR="008765C1" w:rsidRDefault="008765C1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611C067B" w14:textId="77777777" w:rsidR="008765C1" w:rsidRDefault="008765C1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0B3187D6" w14:textId="77777777" w:rsidR="008765C1" w:rsidRDefault="008765C1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0634C67B" w14:textId="77777777" w:rsidR="008765C1" w:rsidRPr="003C6CA2" w:rsidRDefault="008765C1" w:rsidP="002E0846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"/>
          <w:szCs w:val="2"/>
        </w:rPr>
      </w:pPr>
    </w:p>
    <w:p w14:paraId="31AF16D4" w14:textId="77777777" w:rsidR="003C6CA2" w:rsidRDefault="003C6CA2" w:rsidP="003C6CA2">
      <w:pPr>
        <w:pStyle w:val="Kopfzeil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  <w:sectPr w:rsidR="003C6CA2" w:rsidSect="00B11B6D">
          <w:type w:val="continuous"/>
          <w:pgSz w:w="11906" w:h="16838"/>
          <w:pgMar w:top="1417" w:right="707" w:bottom="1134" w:left="851" w:header="0" w:footer="0" w:gutter="0"/>
          <w:cols w:space="709"/>
          <w:docGrid w:linePitch="360"/>
        </w:sect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755"/>
        <w:gridCol w:w="422"/>
        <w:gridCol w:w="5347"/>
      </w:tblGrid>
      <w:tr w:rsidR="00C10459" w:rsidRPr="00BE2D18" w14:paraId="5ADC3E5C" w14:textId="77777777" w:rsidTr="0098698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8665A32" w14:textId="77777777" w:rsidR="00C10459" w:rsidRPr="00BE2D18" w:rsidRDefault="00C10459" w:rsidP="009869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2D18">
              <w:rPr>
                <w:rFonts w:ascii="Arial" w:hAnsi="Arial" w:cs="Arial"/>
                <w:b/>
                <w:sz w:val="16"/>
                <w:szCs w:val="16"/>
              </w:rPr>
              <w:t>DICHIARAZIONI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99EEAAF" w14:textId="77777777" w:rsidR="00C10459" w:rsidRPr="00BE2D18" w:rsidRDefault="00C10459" w:rsidP="00986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09E1018" w14:textId="77777777" w:rsidR="00C10459" w:rsidRPr="00BE2D18" w:rsidRDefault="00C10459" w:rsidP="0098698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it-CH"/>
              </w:rPr>
            </w:pPr>
            <w:r w:rsidRPr="001067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CH"/>
              </w:rPr>
              <w:t>ERKLÄRUNG</w:t>
            </w:r>
          </w:p>
        </w:tc>
      </w:tr>
      <w:tr w:rsidR="00C10459" w:rsidRPr="001D740F" w14:paraId="2A792544" w14:textId="77777777" w:rsidTr="0098698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E5140DD" w14:textId="77777777" w:rsidR="00C10459" w:rsidRPr="00BE2D18" w:rsidRDefault="00C10459" w:rsidP="009869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2B8B">
              <w:rPr>
                <w:sz w:val="16"/>
                <w:szCs w:val="16"/>
              </w:rPr>
              <w:t>Gelando UG</w:t>
            </w:r>
            <w:r>
              <w:t xml:space="preserve"> </w:t>
            </w:r>
            <w:r w:rsidRPr="00BE2D18">
              <w:rPr>
                <w:rFonts w:ascii="Arial" w:hAnsi="Arial" w:cs="Arial"/>
                <w:sz w:val="16"/>
                <w:szCs w:val="16"/>
              </w:rPr>
              <w:t xml:space="preserve">dichiara di: </w:t>
            </w:r>
          </w:p>
          <w:p w14:paraId="1E323847" w14:textId="77777777" w:rsidR="00C10459" w:rsidRPr="00BE2D18" w:rsidRDefault="00C10459" w:rsidP="009869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2D18">
              <w:rPr>
                <w:rFonts w:ascii="Arial" w:hAnsi="Arial" w:cs="Arial"/>
                <w:sz w:val="16"/>
                <w:szCs w:val="16"/>
              </w:rPr>
              <w:t xml:space="preserve">1) non utilizzare “Alimenti Geneticamente Modificati” e tutti i prodotti sono conformi ai regolamenti CE N°1829/2003 1830/2003 del 22/09/2003. </w:t>
            </w:r>
          </w:p>
          <w:p w14:paraId="07A5B50B" w14:textId="77777777" w:rsidR="00C10459" w:rsidRPr="00BE2D18" w:rsidRDefault="00C10459" w:rsidP="009869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2D18">
              <w:rPr>
                <w:rFonts w:ascii="Arial" w:hAnsi="Arial" w:cs="Arial"/>
                <w:sz w:val="16"/>
                <w:szCs w:val="16"/>
              </w:rPr>
              <w:t>2) operare applicando il sistema HACCP come da Reg. CE 852/2004;</w:t>
            </w:r>
          </w:p>
          <w:p w14:paraId="7B1F11C7" w14:textId="77777777" w:rsidR="00C10459" w:rsidRPr="00BE2D18" w:rsidRDefault="00C10459" w:rsidP="009869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2D18">
              <w:rPr>
                <w:rFonts w:ascii="Arial" w:hAnsi="Arial" w:cs="Arial"/>
                <w:sz w:val="16"/>
                <w:szCs w:val="16"/>
              </w:rPr>
              <w:t>3) applicare un sistema di rintracciabilità dei prodotti così come previsto dal Reg.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2D18">
              <w:rPr>
                <w:rFonts w:ascii="Arial" w:hAnsi="Arial" w:cs="Arial"/>
                <w:sz w:val="16"/>
                <w:szCs w:val="16"/>
              </w:rPr>
              <w:t>CE 178/2002;</w:t>
            </w:r>
          </w:p>
          <w:p w14:paraId="71F9F4A1" w14:textId="77777777" w:rsidR="00C10459" w:rsidRPr="00BE2D18" w:rsidRDefault="00C10459" w:rsidP="009869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2D18">
              <w:rPr>
                <w:rFonts w:ascii="Arial" w:hAnsi="Arial" w:cs="Arial"/>
                <w:sz w:val="16"/>
                <w:szCs w:val="16"/>
              </w:rPr>
              <w:t>4) usare imballi idonei a contenere prodotti alimentari come previsto da Reg.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2D18">
              <w:rPr>
                <w:rFonts w:ascii="Arial" w:hAnsi="Arial" w:cs="Arial"/>
                <w:sz w:val="16"/>
                <w:szCs w:val="16"/>
              </w:rPr>
              <w:t>CE 1935/2004;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2AAFB7" w14:textId="77777777" w:rsidR="00C10459" w:rsidRPr="00BE2D18" w:rsidRDefault="00C10459" w:rsidP="00986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9A3B043" w14:textId="77777777" w:rsidR="00C10459" w:rsidRPr="003F6A0D" w:rsidRDefault="00C10459" w:rsidP="0098698D">
            <w:pPr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 w:rsidRPr="003F6A0D">
              <w:rPr>
                <w:sz w:val="16"/>
                <w:szCs w:val="16"/>
                <w:lang w:val="de-DE"/>
              </w:rPr>
              <w:t>Die Gelando UG erklärt, dass:</w:t>
            </w:r>
          </w:p>
          <w:p w14:paraId="67ADB754" w14:textId="77777777" w:rsidR="00C10459" w:rsidRPr="003F6A0D" w:rsidRDefault="00C10459" w:rsidP="0098698D">
            <w:pPr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 w:rsidRPr="003F6A0D">
              <w:rPr>
                <w:sz w:val="16"/>
                <w:szCs w:val="16"/>
                <w:lang w:val="de-DE"/>
              </w:rPr>
              <w:t>1) Produkte nicht aus gentechnisch veränderten Roh- oder Zusatzstoffen hergestellt werden, daher unterliegen die Produkte nicht der Kennzeichnungspflicht nach EU-Richtlinie 1829-1830.</w:t>
            </w:r>
          </w:p>
          <w:p w14:paraId="0E5F0C2D" w14:textId="77777777" w:rsidR="00C10459" w:rsidRPr="003F6A0D" w:rsidRDefault="00C10459" w:rsidP="0098698D">
            <w:pPr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 w:rsidRPr="003F6A0D">
              <w:rPr>
                <w:sz w:val="16"/>
                <w:szCs w:val="16"/>
                <w:lang w:val="de-DE"/>
              </w:rPr>
              <w:t>2) mit einem HACCP-System gemäß EU-Verordnung 852/2004 arbeitet.</w:t>
            </w:r>
          </w:p>
          <w:p w14:paraId="6F62DB15" w14:textId="77777777" w:rsidR="00C10459" w:rsidRPr="003F6A0D" w:rsidRDefault="00C10459" w:rsidP="0098698D">
            <w:pPr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 w:rsidRPr="003F6A0D">
              <w:rPr>
                <w:sz w:val="16"/>
                <w:szCs w:val="16"/>
                <w:lang w:val="de-DE"/>
              </w:rPr>
              <w:t>3) die in der EU reg 178/2002 genannten Aspekte zur Lebensmittelsicherheit und Rückverfolgbarkeit umgesetzt werden.</w:t>
            </w:r>
          </w:p>
          <w:p w14:paraId="3E7BB26F" w14:textId="77777777" w:rsidR="00C10459" w:rsidRPr="002056EC" w:rsidRDefault="00C10459" w:rsidP="009869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F6A0D">
              <w:rPr>
                <w:sz w:val="16"/>
                <w:szCs w:val="16"/>
                <w:lang w:val="de-DE"/>
              </w:rPr>
              <w:t>4) Verpackungen verwendet, die für die Aufnahme von Lebensmitteln geeignet sind, wie in der Reg.EG 1935/2004 gefordert;</w:t>
            </w:r>
          </w:p>
        </w:tc>
      </w:tr>
    </w:tbl>
    <w:p w14:paraId="04976C7C" w14:textId="4F4A10DC" w:rsidR="00C10459" w:rsidRDefault="00C10459" w:rsidP="00C10459">
      <w:pPr>
        <w:spacing w:after="0"/>
        <w:rPr>
          <w:iCs/>
          <w:sz w:val="18"/>
          <w:szCs w:val="16"/>
          <w:lang w:val="en-GB"/>
        </w:rPr>
      </w:pPr>
    </w:p>
    <w:p w14:paraId="67759FD0" w14:textId="2680CAE0" w:rsidR="007D5EB1" w:rsidRDefault="007D5EB1" w:rsidP="00C10459">
      <w:pPr>
        <w:spacing w:after="0"/>
        <w:rPr>
          <w:iCs/>
          <w:sz w:val="18"/>
          <w:szCs w:val="16"/>
          <w:lang w:val="en-GB"/>
        </w:rPr>
      </w:pPr>
    </w:p>
    <w:p w14:paraId="35F3C4D3" w14:textId="77777777" w:rsidR="007D5EB1" w:rsidRDefault="007D5EB1" w:rsidP="00C10459">
      <w:pPr>
        <w:spacing w:after="0"/>
        <w:rPr>
          <w:iCs/>
          <w:sz w:val="18"/>
          <w:szCs w:val="16"/>
          <w:lang w:val="en-GB"/>
        </w:rPr>
      </w:pPr>
    </w:p>
    <w:p w14:paraId="40298F2A" w14:textId="77777777" w:rsidR="00C10459" w:rsidRPr="004A29A1" w:rsidRDefault="00C10459" w:rsidP="00C10459">
      <w:pPr>
        <w:spacing w:after="0"/>
        <w:rPr>
          <w:iCs/>
          <w:sz w:val="18"/>
          <w:szCs w:val="16"/>
        </w:rPr>
      </w:pPr>
      <w:r w:rsidRPr="004A29A1">
        <w:rPr>
          <w:iCs/>
          <w:sz w:val="18"/>
          <w:szCs w:val="16"/>
        </w:rPr>
        <w:t>Nota: questo documento potrà essere corretto a seguito di modifiche al processo produttivo</w:t>
      </w:r>
    </w:p>
    <w:p w14:paraId="156607FD" w14:textId="77777777" w:rsidR="00C10459" w:rsidRDefault="00C10459" w:rsidP="00C10459">
      <w:pPr>
        <w:pStyle w:val="Textkrper3"/>
        <w:rPr>
          <w:i/>
          <w:iCs/>
          <w:sz w:val="18"/>
          <w:lang w:val="de-DE"/>
        </w:rPr>
      </w:pPr>
      <w:r w:rsidRPr="00326B53">
        <w:rPr>
          <w:i/>
          <w:iCs/>
          <w:sz w:val="18"/>
          <w:lang w:val="de-DE"/>
        </w:rPr>
        <w:t>Hinweis: Dieses Dokument muss bei jeder weiteren Änderung des Produktionsprozesses erneuert werden.</w:t>
      </w:r>
    </w:p>
    <w:p w14:paraId="0DF07BF2" w14:textId="7CB37DE8" w:rsidR="00637FF3" w:rsidRPr="00EE2015" w:rsidRDefault="00C10459" w:rsidP="00EE2015">
      <w:pPr>
        <w:pStyle w:val="Textkrper3"/>
        <w:jc w:val="right"/>
        <w:rPr>
          <w:i/>
          <w:iCs/>
          <w:sz w:val="18"/>
          <w:lang w:val="de-DE"/>
        </w:rPr>
      </w:pPr>
      <w:r w:rsidRPr="00326B53">
        <w:rPr>
          <w:rFonts w:ascii="Arial" w:hAnsi="Arial" w:cs="Arial"/>
          <w:b/>
          <w:bCs/>
          <w:sz w:val="18"/>
          <w:szCs w:val="18"/>
          <w:lang w:val="de-DE"/>
        </w:rPr>
        <w:t>Pag. 2:2</w:t>
      </w:r>
    </w:p>
    <w:sectPr w:rsidR="00637FF3" w:rsidRPr="00EE2015" w:rsidSect="00B11B6D">
      <w:type w:val="continuous"/>
      <w:pgSz w:w="11906" w:h="16838"/>
      <w:pgMar w:top="1417" w:right="707" w:bottom="1134" w:left="851" w:header="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2AA5" w14:textId="77777777" w:rsidR="00F17E70" w:rsidRDefault="00F17E70" w:rsidP="009E1C95">
      <w:pPr>
        <w:spacing w:after="0" w:line="240" w:lineRule="auto"/>
      </w:pPr>
      <w:r>
        <w:separator/>
      </w:r>
    </w:p>
  </w:endnote>
  <w:endnote w:type="continuationSeparator" w:id="0">
    <w:p w14:paraId="6E5C04E0" w14:textId="77777777" w:rsidR="00F17E70" w:rsidRDefault="00F17E70" w:rsidP="009E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noblend">
    <w:altName w:val="Calibri"/>
    <w:charset w:val="00"/>
    <w:family w:val="auto"/>
    <w:pitch w:val="variable"/>
    <w:sig w:usb0="00000003" w:usb1="00000000" w:usb2="00000000" w:usb3="00000000" w:csb0="00000001" w:csb1="00000000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F87DD0" w:rsidRPr="001D740F" w14:paraId="11B89A4F" w14:textId="77777777" w:rsidTr="002C6C4D">
      <w:trPr>
        <w:trHeight w:val="1130"/>
      </w:trPr>
      <w:tc>
        <w:tcPr>
          <w:tcW w:w="3446" w:type="dxa"/>
          <w:vAlign w:val="center"/>
        </w:tcPr>
        <w:p w14:paraId="064695A9" w14:textId="77777777" w:rsidR="00F87DD0" w:rsidRDefault="00F87DD0" w:rsidP="00F87DD0">
          <w:pPr>
            <w:pStyle w:val="Fuzeile"/>
            <w:jc w:val="center"/>
          </w:pPr>
          <w:r>
            <w:t>Visita il nostro sito</w:t>
          </w:r>
        </w:p>
        <w:p w14:paraId="5CE825B2" w14:textId="77777777" w:rsidR="00F87DD0" w:rsidRDefault="001D740F" w:rsidP="00F87DD0">
          <w:pPr>
            <w:pStyle w:val="Fuzeile"/>
            <w:jc w:val="center"/>
            <w:rPr>
              <w:sz w:val="24"/>
              <w:szCs w:val="24"/>
            </w:rPr>
          </w:pPr>
          <w:hyperlink r:id="rId1" w:history="1">
            <w:r w:rsidR="00F87DD0" w:rsidRPr="00A61FF4">
              <w:rPr>
                <w:rStyle w:val="Hyperlink"/>
                <w:sz w:val="24"/>
                <w:szCs w:val="24"/>
              </w:rPr>
              <w:t>www.gelando.de</w:t>
            </w:r>
          </w:hyperlink>
        </w:p>
        <w:p w14:paraId="50FB0B6F" w14:textId="77777777" w:rsidR="00F87DD0" w:rsidRPr="00A2091C" w:rsidRDefault="00F87DD0" w:rsidP="00F87DD0">
          <w:pPr>
            <w:pStyle w:val="Fuzeile"/>
            <w:jc w:val="center"/>
            <w:rPr>
              <w:sz w:val="24"/>
              <w:szCs w:val="24"/>
            </w:rPr>
          </w:pPr>
          <w:r>
            <w:t xml:space="preserve"> </w:t>
          </w:r>
        </w:p>
      </w:tc>
      <w:tc>
        <w:tcPr>
          <w:tcW w:w="3446" w:type="dxa"/>
        </w:tcPr>
        <w:p w14:paraId="49F27F22" w14:textId="77777777" w:rsidR="00F87DD0" w:rsidRDefault="00F87DD0" w:rsidP="00F87DD0">
          <w:pPr>
            <w:pStyle w:val="Default"/>
          </w:pPr>
        </w:p>
        <w:p w14:paraId="77042513" w14:textId="77777777" w:rsidR="00F87DD0" w:rsidRPr="00CE4DF3" w:rsidRDefault="00F87DD0" w:rsidP="00F87DD0">
          <w:pPr>
            <w:pStyle w:val="Default"/>
            <w:jc w:val="center"/>
            <w:rPr>
              <w:lang w:val="de-DE"/>
            </w:rPr>
          </w:pPr>
          <w:r w:rsidRPr="00CE4DF3">
            <w:rPr>
              <w:lang w:val="de-DE"/>
            </w:rPr>
            <w:t>Produziert in der EU für</w:t>
          </w:r>
        </w:p>
        <w:p w14:paraId="750F2F0D" w14:textId="77777777" w:rsidR="00F87DD0" w:rsidRPr="00CE4DF3" w:rsidRDefault="00F87DD0" w:rsidP="00F87DD0">
          <w:pPr>
            <w:pStyle w:val="Default"/>
            <w:jc w:val="center"/>
            <w:rPr>
              <w:lang w:val="de-DE"/>
            </w:rPr>
          </w:pPr>
          <w:r w:rsidRPr="00CE4DF3">
            <w:rPr>
              <w:lang w:val="de-DE"/>
            </w:rPr>
            <w:t>Gelando UG</w:t>
          </w:r>
        </w:p>
        <w:p w14:paraId="628D0E51" w14:textId="77777777" w:rsidR="00F87DD0" w:rsidRPr="00672B8B" w:rsidRDefault="00F87DD0" w:rsidP="00F87DD0">
          <w:pPr>
            <w:pStyle w:val="Default"/>
            <w:jc w:val="center"/>
          </w:pPr>
          <w:r w:rsidRPr="00672B8B">
            <w:t>Berliner Straße 18</w:t>
          </w:r>
        </w:p>
        <w:p w14:paraId="586B185C" w14:textId="77777777" w:rsidR="00F87DD0" w:rsidRPr="00672B8B" w:rsidRDefault="00F87DD0" w:rsidP="00F87DD0">
          <w:pPr>
            <w:pStyle w:val="Default"/>
            <w:jc w:val="center"/>
          </w:pPr>
          <w:r w:rsidRPr="00672B8B">
            <w:t>63619 Bad Orb-Germany</w:t>
          </w:r>
        </w:p>
        <w:p w14:paraId="1F926095" w14:textId="77777777" w:rsidR="00F87DD0" w:rsidRPr="00A2091C" w:rsidRDefault="00F87DD0" w:rsidP="00F87DD0">
          <w:pPr>
            <w:pStyle w:val="Fuzeile"/>
            <w:jc w:val="center"/>
            <w:rPr>
              <w:b/>
              <w:sz w:val="24"/>
              <w:szCs w:val="24"/>
            </w:rPr>
          </w:pPr>
        </w:p>
      </w:tc>
      <w:tc>
        <w:tcPr>
          <w:tcW w:w="3446" w:type="dxa"/>
          <w:vAlign w:val="center"/>
        </w:tcPr>
        <w:p w14:paraId="4D9001D4" w14:textId="77777777" w:rsidR="00F87DD0" w:rsidRPr="00AF6856" w:rsidRDefault="00F87DD0" w:rsidP="00F87DD0">
          <w:pPr>
            <w:pStyle w:val="Fuzeile"/>
            <w:jc w:val="center"/>
            <w:rPr>
              <w:lang w:val="de-DE"/>
            </w:rPr>
          </w:pPr>
          <w:r w:rsidRPr="00AF6856">
            <w:rPr>
              <w:lang w:val="de-DE"/>
            </w:rPr>
            <w:t>Besuchen Sie unsere Seite</w:t>
          </w:r>
        </w:p>
        <w:p w14:paraId="28A309B8" w14:textId="77777777" w:rsidR="00F87DD0" w:rsidRPr="00A2091C" w:rsidRDefault="001D740F" w:rsidP="00F87DD0">
          <w:pPr>
            <w:jc w:val="center"/>
            <w:rPr>
              <w:lang w:val="en-US"/>
            </w:rPr>
          </w:pPr>
          <w:hyperlink r:id="rId2" w:history="1">
            <w:r w:rsidR="00F87DD0" w:rsidRPr="00AF6856">
              <w:rPr>
                <w:rStyle w:val="Hyperlink"/>
                <w:sz w:val="24"/>
                <w:szCs w:val="24"/>
                <w:lang w:val="de-DE"/>
              </w:rPr>
              <w:t>www.gelando.de</w:t>
            </w:r>
          </w:hyperlink>
        </w:p>
      </w:tc>
    </w:tr>
  </w:tbl>
  <w:p w14:paraId="08EA9E00" w14:textId="77777777" w:rsidR="007634D6" w:rsidRPr="00F87DD0" w:rsidRDefault="007634D6" w:rsidP="00F87DD0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BA52" w14:textId="77777777" w:rsidR="00F17E70" w:rsidRDefault="00F17E70" w:rsidP="009E1C95">
      <w:pPr>
        <w:spacing w:after="0" w:line="240" w:lineRule="auto"/>
      </w:pPr>
      <w:r>
        <w:separator/>
      </w:r>
    </w:p>
  </w:footnote>
  <w:footnote w:type="continuationSeparator" w:id="0">
    <w:p w14:paraId="797C0C4D" w14:textId="77777777" w:rsidR="00F17E70" w:rsidRDefault="00F17E70" w:rsidP="009E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396"/>
      <w:gridCol w:w="3970"/>
      <w:gridCol w:w="2972"/>
    </w:tblGrid>
    <w:tr w:rsidR="00DC2BD8" w14:paraId="253E8B9E" w14:textId="77777777" w:rsidTr="00D72D8D">
      <w:tc>
        <w:tcPr>
          <w:tcW w:w="3396" w:type="dxa"/>
          <w:vMerge w:val="restart"/>
        </w:tcPr>
        <w:p w14:paraId="3E12398A" w14:textId="570A693D" w:rsidR="00DC2BD8" w:rsidRDefault="00DC2BD8" w:rsidP="00DC2BD8">
          <w:pPr>
            <w:pStyle w:val="Kopfzeile"/>
          </w:pPr>
          <w:r>
            <w:rPr>
              <w:noProof/>
            </w:rPr>
            <w:drawing>
              <wp:inline distT="0" distB="0" distL="0" distR="0" wp14:anchorId="4574210D" wp14:editId="508814F3">
                <wp:extent cx="1977390" cy="1573672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15736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gridSpan w:val="2"/>
        </w:tcPr>
        <w:p w14:paraId="5C362BE3" w14:textId="53118A5D" w:rsidR="00DC2BD8" w:rsidRPr="00A34342" w:rsidRDefault="00DC2BD8" w:rsidP="00DC2BD8">
          <w:pPr>
            <w:pStyle w:val="Kopfzeile"/>
            <w:jc w:val="center"/>
            <w:rPr>
              <w:sz w:val="32"/>
              <w:szCs w:val="32"/>
            </w:rPr>
          </w:pPr>
          <w:r w:rsidRPr="00A34342">
            <w:rPr>
              <w:sz w:val="32"/>
              <w:szCs w:val="32"/>
            </w:rPr>
            <w:t>Scheda tecnica</w:t>
          </w:r>
          <w:r>
            <w:rPr>
              <w:sz w:val="32"/>
              <w:szCs w:val="32"/>
            </w:rPr>
            <w:t xml:space="preserve">/ Produkt Spezifikation       </w:t>
          </w:r>
        </w:p>
      </w:tc>
    </w:tr>
    <w:tr w:rsidR="00655E82" w14:paraId="3F83ACDC" w14:textId="77777777" w:rsidTr="00D72D8D">
      <w:tc>
        <w:tcPr>
          <w:tcW w:w="3396" w:type="dxa"/>
          <w:vMerge/>
        </w:tcPr>
        <w:p w14:paraId="6B7EF24E" w14:textId="77777777" w:rsidR="00655E82" w:rsidRDefault="00655E82" w:rsidP="00655E82">
          <w:pPr>
            <w:pStyle w:val="Kopfzeile"/>
          </w:pPr>
        </w:p>
      </w:tc>
      <w:tc>
        <w:tcPr>
          <w:tcW w:w="3970" w:type="dxa"/>
        </w:tcPr>
        <w:p w14:paraId="0022863D" w14:textId="1284821A" w:rsidR="00655E82" w:rsidRDefault="00655E82" w:rsidP="00655E82">
          <w:pPr>
            <w:pStyle w:val="Kopfzeile"/>
          </w:pPr>
          <w:r>
            <w:t>Codice Prodotto/</w:t>
          </w:r>
          <w:r w:rsidRPr="004114DC">
            <w:rPr>
              <w:sz w:val="21"/>
              <w:szCs w:val="21"/>
            </w:rPr>
            <w:t xml:space="preserve"> Produktbezeichnung</w:t>
          </w:r>
        </w:p>
      </w:tc>
      <w:tc>
        <w:tcPr>
          <w:tcW w:w="2972" w:type="dxa"/>
        </w:tcPr>
        <w:p w14:paraId="478474DA" w14:textId="0AC20F35" w:rsidR="00655E82" w:rsidRDefault="00655E82" w:rsidP="00655E82">
          <w:pPr>
            <w:pStyle w:val="Kopfzeile"/>
            <w:jc w:val="right"/>
          </w:pPr>
          <w:r>
            <w:t>GELPC0</w:t>
          </w:r>
          <w:r w:rsidR="009E27EE">
            <w:t>1</w:t>
          </w:r>
        </w:p>
      </w:tc>
    </w:tr>
    <w:tr w:rsidR="003736E1" w14:paraId="3CBAFCCC" w14:textId="77777777" w:rsidTr="00D72D8D">
      <w:tc>
        <w:tcPr>
          <w:tcW w:w="3396" w:type="dxa"/>
          <w:vMerge/>
        </w:tcPr>
        <w:p w14:paraId="398B37BC" w14:textId="77777777" w:rsidR="003736E1" w:rsidRDefault="003736E1" w:rsidP="003736E1">
          <w:pPr>
            <w:pStyle w:val="Kopfzeile"/>
          </w:pPr>
        </w:p>
      </w:tc>
      <w:tc>
        <w:tcPr>
          <w:tcW w:w="3970" w:type="dxa"/>
        </w:tcPr>
        <w:p w14:paraId="2CE5E989" w14:textId="5636B341" w:rsidR="003736E1" w:rsidRDefault="003736E1" w:rsidP="003736E1">
          <w:pPr>
            <w:pStyle w:val="Kopfzeile"/>
          </w:pPr>
          <w:r>
            <w:t>Data prima Emissione/</w:t>
          </w:r>
          <w:r w:rsidRPr="004114DC">
            <w:rPr>
              <w:sz w:val="21"/>
              <w:szCs w:val="21"/>
            </w:rPr>
            <w:t xml:space="preserve"> Erscheinungsdatum</w:t>
          </w:r>
        </w:p>
      </w:tc>
      <w:tc>
        <w:tcPr>
          <w:tcW w:w="2972" w:type="dxa"/>
        </w:tcPr>
        <w:p w14:paraId="0B3CF621" w14:textId="04FA4C12" w:rsidR="003736E1" w:rsidRDefault="003736E1" w:rsidP="003736E1">
          <w:pPr>
            <w:pStyle w:val="Kopfzeile"/>
            <w:jc w:val="center"/>
          </w:pPr>
          <w:r>
            <w:t xml:space="preserve">                                  06/02/2020   </w:t>
          </w:r>
        </w:p>
      </w:tc>
    </w:tr>
    <w:tr w:rsidR="009215B3" w14:paraId="77DC2402" w14:textId="77777777" w:rsidTr="00D72D8D">
      <w:tc>
        <w:tcPr>
          <w:tcW w:w="3396" w:type="dxa"/>
          <w:vMerge/>
        </w:tcPr>
        <w:p w14:paraId="6C80E969" w14:textId="77777777" w:rsidR="009215B3" w:rsidRDefault="009215B3" w:rsidP="009215B3">
          <w:pPr>
            <w:pStyle w:val="Kopfzeile"/>
          </w:pPr>
        </w:p>
      </w:tc>
      <w:tc>
        <w:tcPr>
          <w:tcW w:w="3970" w:type="dxa"/>
        </w:tcPr>
        <w:p w14:paraId="2887500A" w14:textId="4496D797" w:rsidR="009215B3" w:rsidRDefault="009215B3" w:rsidP="009215B3">
          <w:pPr>
            <w:pStyle w:val="Kopfzeile"/>
          </w:pPr>
          <w:r>
            <w:t xml:space="preserve">N° e Data Revisione / </w:t>
          </w:r>
          <w:r w:rsidRPr="00A14623">
            <w:rPr>
              <w:sz w:val="20"/>
              <w:szCs w:val="20"/>
            </w:rPr>
            <w:t>Nr. &amp; Revisionsdatum</w:t>
          </w:r>
        </w:p>
      </w:tc>
      <w:tc>
        <w:tcPr>
          <w:tcW w:w="2972" w:type="dxa"/>
        </w:tcPr>
        <w:p w14:paraId="6A1662E0" w14:textId="22EA0B2C" w:rsidR="009215B3" w:rsidRDefault="009215B3" w:rsidP="009215B3">
          <w:pPr>
            <w:pStyle w:val="Kopfzeile"/>
            <w:jc w:val="right"/>
          </w:pPr>
          <w:r>
            <w:t xml:space="preserve">Rev. 00   </w:t>
          </w:r>
        </w:p>
      </w:tc>
    </w:tr>
    <w:tr w:rsidR="006533E4" w:rsidRPr="001D740F" w14:paraId="29BCE7AD" w14:textId="77777777" w:rsidTr="00D72D8D">
      <w:tc>
        <w:tcPr>
          <w:tcW w:w="3396" w:type="dxa"/>
          <w:vMerge/>
        </w:tcPr>
        <w:p w14:paraId="535E4B80" w14:textId="77777777" w:rsidR="004E7CAE" w:rsidRDefault="004E7CAE">
          <w:pPr>
            <w:pStyle w:val="Kopfzeile"/>
          </w:pPr>
        </w:p>
      </w:tc>
      <w:tc>
        <w:tcPr>
          <w:tcW w:w="6942" w:type="dxa"/>
          <w:gridSpan w:val="2"/>
        </w:tcPr>
        <w:p w14:paraId="77E33F6F" w14:textId="77777777" w:rsidR="00EB3E0D" w:rsidRDefault="003507EE" w:rsidP="0096301B">
          <w:pPr>
            <w:pStyle w:val="Kopfzeile"/>
            <w:jc w:val="center"/>
            <w:rPr>
              <w:b/>
              <w:sz w:val="52"/>
              <w:szCs w:val="52"/>
            </w:rPr>
          </w:pPr>
          <w:r>
            <w:rPr>
              <w:b/>
              <w:sz w:val="52"/>
              <w:szCs w:val="52"/>
            </w:rPr>
            <w:t>PASTA PISTACCHIO</w:t>
          </w:r>
        </w:p>
        <w:p w14:paraId="63834131" w14:textId="407E1623" w:rsidR="004E7CAE" w:rsidRPr="00EB3E0D" w:rsidRDefault="00EB3E0D" w:rsidP="00EB3E0D">
          <w:pPr>
            <w:pStyle w:val="Kopfzeile"/>
            <w:jc w:val="center"/>
            <w:rPr>
              <w:b/>
              <w:sz w:val="28"/>
              <w:szCs w:val="28"/>
            </w:rPr>
          </w:pPr>
          <w:r w:rsidRPr="00EB3E0D">
            <w:rPr>
              <w:b/>
              <w:sz w:val="28"/>
              <w:szCs w:val="28"/>
            </w:rPr>
            <w:t xml:space="preserve">Con coloranti naturali – </w:t>
          </w:r>
          <w:r w:rsidR="00AA3A5F">
            <w:rPr>
              <w:b/>
              <w:sz w:val="28"/>
              <w:szCs w:val="28"/>
            </w:rPr>
            <w:t>mit Naturfarbstoffen</w:t>
          </w:r>
        </w:p>
        <w:p w14:paraId="3D68F0E2" w14:textId="1896FDE6" w:rsidR="00284E9D" w:rsidRPr="00CD0AF2" w:rsidRDefault="00284E9D" w:rsidP="0096301B">
          <w:pPr>
            <w:pStyle w:val="Kopfzeile"/>
            <w:jc w:val="center"/>
            <w:rPr>
              <w:b/>
            </w:rPr>
          </w:pPr>
          <w:r w:rsidRPr="00CD0AF2">
            <w:rPr>
              <w:b/>
            </w:rPr>
            <w:t xml:space="preserve">Semilavorato </w:t>
          </w:r>
          <w:r w:rsidR="003507EE">
            <w:rPr>
              <w:b/>
            </w:rPr>
            <w:t xml:space="preserve">in pasta </w:t>
          </w:r>
          <w:r w:rsidR="00CD0AF2" w:rsidRPr="00CD0AF2">
            <w:rPr>
              <w:b/>
            </w:rPr>
            <w:t>per g</w:t>
          </w:r>
          <w:r w:rsidR="00CD0AF2">
            <w:rPr>
              <w:b/>
            </w:rPr>
            <w:t>elat</w:t>
          </w:r>
          <w:r w:rsidR="009875D8">
            <w:rPr>
              <w:b/>
            </w:rPr>
            <w:t>eria</w:t>
          </w:r>
          <w:r w:rsidR="00EB3E0D">
            <w:rPr>
              <w:b/>
            </w:rPr>
            <w:t xml:space="preserve"> e pasticceria</w:t>
          </w:r>
        </w:p>
        <w:p w14:paraId="7DEDE025" w14:textId="0BB6A3F4" w:rsidR="00284E9D" w:rsidRPr="004A29A1" w:rsidRDefault="005B22CD" w:rsidP="00F86142">
          <w:pPr>
            <w:pStyle w:val="Kopfzeile"/>
            <w:jc w:val="center"/>
            <w:rPr>
              <w:lang w:val="en-US"/>
            </w:rPr>
          </w:pPr>
          <w:r>
            <w:rPr>
              <w:b/>
              <w:lang w:val="en-US"/>
            </w:rPr>
            <w:t>Halbfertiges Produkt in Pastenform für Gelato</w:t>
          </w:r>
          <w:r w:rsidR="00E91056">
            <w:rPr>
              <w:b/>
              <w:lang w:val="en-US"/>
            </w:rPr>
            <w:t xml:space="preserve"> und Konditorei</w:t>
          </w:r>
        </w:p>
      </w:tc>
    </w:tr>
  </w:tbl>
  <w:p w14:paraId="4F10919E" w14:textId="54AF4620" w:rsidR="009E1C95" w:rsidRPr="004A29A1" w:rsidRDefault="009E1C95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303B"/>
    <w:multiLevelType w:val="hybridMultilevel"/>
    <w:tmpl w:val="0AFA86B2"/>
    <w:lvl w:ilvl="0" w:tplc="08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6378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95"/>
    <w:rsid w:val="0000593F"/>
    <w:rsid w:val="00027F90"/>
    <w:rsid w:val="00033CFE"/>
    <w:rsid w:val="0004058B"/>
    <w:rsid w:val="00054597"/>
    <w:rsid w:val="00060FBB"/>
    <w:rsid w:val="000621DD"/>
    <w:rsid w:val="000750DA"/>
    <w:rsid w:val="00075D41"/>
    <w:rsid w:val="000818C7"/>
    <w:rsid w:val="00093A1D"/>
    <w:rsid w:val="000A5B08"/>
    <w:rsid w:val="00101F96"/>
    <w:rsid w:val="00131C89"/>
    <w:rsid w:val="00185139"/>
    <w:rsid w:val="001A7CD5"/>
    <w:rsid w:val="001D6C33"/>
    <w:rsid w:val="001D740F"/>
    <w:rsid w:val="001F43FB"/>
    <w:rsid w:val="002045F6"/>
    <w:rsid w:val="002057E2"/>
    <w:rsid w:val="002150C5"/>
    <w:rsid w:val="00235EAE"/>
    <w:rsid w:val="0024014B"/>
    <w:rsid w:val="00261B3C"/>
    <w:rsid w:val="002640CD"/>
    <w:rsid w:val="00265436"/>
    <w:rsid w:val="00284E9D"/>
    <w:rsid w:val="00297F20"/>
    <w:rsid w:val="002C5364"/>
    <w:rsid w:val="002E0846"/>
    <w:rsid w:val="003273A1"/>
    <w:rsid w:val="003276DE"/>
    <w:rsid w:val="00331680"/>
    <w:rsid w:val="00341BAD"/>
    <w:rsid w:val="003507EE"/>
    <w:rsid w:val="003508E8"/>
    <w:rsid w:val="0035788B"/>
    <w:rsid w:val="003736E1"/>
    <w:rsid w:val="00375CB7"/>
    <w:rsid w:val="0038276A"/>
    <w:rsid w:val="00395F1E"/>
    <w:rsid w:val="003A2C21"/>
    <w:rsid w:val="003A674B"/>
    <w:rsid w:val="003C6CA2"/>
    <w:rsid w:val="003D0F16"/>
    <w:rsid w:val="003E6BB7"/>
    <w:rsid w:val="003F60EE"/>
    <w:rsid w:val="00400666"/>
    <w:rsid w:val="00400FB7"/>
    <w:rsid w:val="00405CD8"/>
    <w:rsid w:val="00417079"/>
    <w:rsid w:val="00434B9B"/>
    <w:rsid w:val="0043545B"/>
    <w:rsid w:val="0047341C"/>
    <w:rsid w:val="004805CB"/>
    <w:rsid w:val="00484F8A"/>
    <w:rsid w:val="004A29A1"/>
    <w:rsid w:val="004B1117"/>
    <w:rsid w:val="004B3312"/>
    <w:rsid w:val="004E117B"/>
    <w:rsid w:val="004E7CAE"/>
    <w:rsid w:val="00504414"/>
    <w:rsid w:val="00520AB2"/>
    <w:rsid w:val="0053666C"/>
    <w:rsid w:val="00561560"/>
    <w:rsid w:val="005676F1"/>
    <w:rsid w:val="00580438"/>
    <w:rsid w:val="005B1D7E"/>
    <w:rsid w:val="005B22CD"/>
    <w:rsid w:val="005E66D1"/>
    <w:rsid w:val="00615302"/>
    <w:rsid w:val="006159CC"/>
    <w:rsid w:val="0062371C"/>
    <w:rsid w:val="00637FF3"/>
    <w:rsid w:val="00652651"/>
    <w:rsid w:val="006533E4"/>
    <w:rsid w:val="00655E82"/>
    <w:rsid w:val="00657FC1"/>
    <w:rsid w:val="0066155C"/>
    <w:rsid w:val="006A580D"/>
    <w:rsid w:val="006A7D9E"/>
    <w:rsid w:val="006B22CA"/>
    <w:rsid w:val="006E0EE9"/>
    <w:rsid w:val="006F229C"/>
    <w:rsid w:val="0071453E"/>
    <w:rsid w:val="007372C8"/>
    <w:rsid w:val="0074061A"/>
    <w:rsid w:val="00747F22"/>
    <w:rsid w:val="007529D3"/>
    <w:rsid w:val="007634D6"/>
    <w:rsid w:val="007A35F5"/>
    <w:rsid w:val="007A4665"/>
    <w:rsid w:val="007B01F9"/>
    <w:rsid w:val="007B13FB"/>
    <w:rsid w:val="007C3CAE"/>
    <w:rsid w:val="007D5EB1"/>
    <w:rsid w:val="007E56B2"/>
    <w:rsid w:val="00800F26"/>
    <w:rsid w:val="00825861"/>
    <w:rsid w:val="0082650E"/>
    <w:rsid w:val="00870F2A"/>
    <w:rsid w:val="00874E4D"/>
    <w:rsid w:val="008765C1"/>
    <w:rsid w:val="008A1262"/>
    <w:rsid w:val="008B6F6D"/>
    <w:rsid w:val="008D61CB"/>
    <w:rsid w:val="008D7366"/>
    <w:rsid w:val="00904363"/>
    <w:rsid w:val="00904AFB"/>
    <w:rsid w:val="009069D5"/>
    <w:rsid w:val="009157BF"/>
    <w:rsid w:val="00915D26"/>
    <w:rsid w:val="00916559"/>
    <w:rsid w:val="009215B3"/>
    <w:rsid w:val="00930627"/>
    <w:rsid w:val="009467D3"/>
    <w:rsid w:val="00956CE1"/>
    <w:rsid w:val="0096301B"/>
    <w:rsid w:val="00986AA2"/>
    <w:rsid w:val="009875D8"/>
    <w:rsid w:val="00987C93"/>
    <w:rsid w:val="009C3DC8"/>
    <w:rsid w:val="009C4339"/>
    <w:rsid w:val="009E1C95"/>
    <w:rsid w:val="009E27EE"/>
    <w:rsid w:val="009F663C"/>
    <w:rsid w:val="00A05616"/>
    <w:rsid w:val="00A2091C"/>
    <w:rsid w:val="00A34342"/>
    <w:rsid w:val="00A35D4D"/>
    <w:rsid w:val="00A41982"/>
    <w:rsid w:val="00A508B5"/>
    <w:rsid w:val="00A6491E"/>
    <w:rsid w:val="00A65DD7"/>
    <w:rsid w:val="00A70E23"/>
    <w:rsid w:val="00A7650D"/>
    <w:rsid w:val="00A76A9A"/>
    <w:rsid w:val="00A857FF"/>
    <w:rsid w:val="00A91DE9"/>
    <w:rsid w:val="00AA19A8"/>
    <w:rsid w:val="00AA3A5F"/>
    <w:rsid w:val="00AA555A"/>
    <w:rsid w:val="00AA6842"/>
    <w:rsid w:val="00AC13AA"/>
    <w:rsid w:val="00AD14BC"/>
    <w:rsid w:val="00AF5913"/>
    <w:rsid w:val="00B0400E"/>
    <w:rsid w:val="00B05FB8"/>
    <w:rsid w:val="00B11B6D"/>
    <w:rsid w:val="00B1258B"/>
    <w:rsid w:val="00B300BD"/>
    <w:rsid w:val="00B40BAA"/>
    <w:rsid w:val="00B63E7B"/>
    <w:rsid w:val="00B67281"/>
    <w:rsid w:val="00B8069D"/>
    <w:rsid w:val="00B853DE"/>
    <w:rsid w:val="00B86AD8"/>
    <w:rsid w:val="00B86B8C"/>
    <w:rsid w:val="00B929C7"/>
    <w:rsid w:val="00B9431E"/>
    <w:rsid w:val="00BA1BAE"/>
    <w:rsid w:val="00BA5077"/>
    <w:rsid w:val="00BC0515"/>
    <w:rsid w:val="00BE2D18"/>
    <w:rsid w:val="00C07773"/>
    <w:rsid w:val="00C10459"/>
    <w:rsid w:val="00C25B36"/>
    <w:rsid w:val="00C35A4F"/>
    <w:rsid w:val="00C52BF8"/>
    <w:rsid w:val="00C750E6"/>
    <w:rsid w:val="00CA3A46"/>
    <w:rsid w:val="00CD0AF2"/>
    <w:rsid w:val="00D02E69"/>
    <w:rsid w:val="00D060DA"/>
    <w:rsid w:val="00D074BC"/>
    <w:rsid w:val="00D125A7"/>
    <w:rsid w:val="00D20070"/>
    <w:rsid w:val="00D448F6"/>
    <w:rsid w:val="00D465ED"/>
    <w:rsid w:val="00D5640C"/>
    <w:rsid w:val="00D57018"/>
    <w:rsid w:val="00D6657A"/>
    <w:rsid w:val="00D72D8D"/>
    <w:rsid w:val="00D878CE"/>
    <w:rsid w:val="00DC092A"/>
    <w:rsid w:val="00DC2BD8"/>
    <w:rsid w:val="00E155E0"/>
    <w:rsid w:val="00E3591C"/>
    <w:rsid w:val="00E43680"/>
    <w:rsid w:val="00E521A2"/>
    <w:rsid w:val="00E54B5C"/>
    <w:rsid w:val="00E61F0D"/>
    <w:rsid w:val="00E63355"/>
    <w:rsid w:val="00E91056"/>
    <w:rsid w:val="00E9154C"/>
    <w:rsid w:val="00EB3E0D"/>
    <w:rsid w:val="00EC1DEB"/>
    <w:rsid w:val="00ED07C6"/>
    <w:rsid w:val="00ED163A"/>
    <w:rsid w:val="00EE0F46"/>
    <w:rsid w:val="00EE2015"/>
    <w:rsid w:val="00F0251E"/>
    <w:rsid w:val="00F17E70"/>
    <w:rsid w:val="00F22E12"/>
    <w:rsid w:val="00F31D95"/>
    <w:rsid w:val="00F442B5"/>
    <w:rsid w:val="00F51568"/>
    <w:rsid w:val="00F55261"/>
    <w:rsid w:val="00F85804"/>
    <w:rsid w:val="00F86142"/>
    <w:rsid w:val="00F87DD0"/>
    <w:rsid w:val="00F92737"/>
    <w:rsid w:val="00FA2B06"/>
    <w:rsid w:val="00FB63FC"/>
    <w:rsid w:val="00FD3BBE"/>
    <w:rsid w:val="00FD6185"/>
    <w:rsid w:val="00FF462E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6953F"/>
  <w15:docId w15:val="{310B34C1-EE84-4826-B3E3-61A172F9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1680"/>
  </w:style>
  <w:style w:type="paragraph" w:styleId="berschrift5">
    <w:name w:val="heading 5"/>
    <w:basedOn w:val="Standard"/>
    <w:next w:val="Standard"/>
    <w:link w:val="berschrift5Zchn"/>
    <w:qFormat/>
    <w:rsid w:val="00637FF3"/>
    <w:pPr>
      <w:keepNext/>
      <w:spacing w:before="240" w:after="0" w:line="240" w:lineRule="auto"/>
      <w:jc w:val="both"/>
      <w:outlineLvl w:val="4"/>
    </w:pPr>
    <w:rPr>
      <w:rFonts w:ascii="Arial" w:eastAsia="Times New Roman" w:hAnsi="Arial" w:cs="Arial"/>
      <w:b/>
      <w:bCs/>
      <w:lang w:eastAsia="it-I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08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08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C95"/>
  </w:style>
  <w:style w:type="paragraph" w:styleId="Fuzeile">
    <w:name w:val="footer"/>
    <w:basedOn w:val="Standard"/>
    <w:link w:val="FuzeileZchn"/>
    <w:uiPriority w:val="99"/>
    <w:unhideWhenUsed/>
    <w:rsid w:val="009E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C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C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1"/>
    <w:rsid w:val="009E1C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link w:val="KeinLeerraumZchn"/>
    <w:uiPriority w:val="1"/>
    <w:qFormat/>
    <w:rsid w:val="009E1C95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E1C95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A2091C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74061A"/>
    <w:pPr>
      <w:spacing w:after="0" w:line="240" w:lineRule="auto"/>
      <w:jc w:val="both"/>
    </w:pPr>
    <w:rPr>
      <w:rFonts w:ascii="Tecnoblend" w:eastAsia="Times New Roman" w:hAnsi="Tecnoblend" w:cs="Times New Roman"/>
      <w:sz w:val="18"/>
      <w:szCs w:val="18"/>
      <w:lang w:eastAsia="it-IT"/>
    </w:rPr>
  </w:style>
  <w:style w:type="character" w:customStyle="1" w:styleId="TextkrperZchn">
    <w:name w:val="Textkörper Zchn"/>
    <w:basedOn w:val="Absatz-Standardschriftart"/>
    <w:link w:val="Textkrper"/>
    <w:semiHidden/>
    <w:rsid w:val="0074061A"/>
    <w:rPr>
      <w:rFonts w:ascii="Tecnoblend" w:eastAsia="Times New Roman" w:hAnsi="Tecnoblend" w:cs="Times New Roman"/>
      <w:sz w:val="18"/>
      <w:szCs w:val="18"/>
      <w:lang w:eastAsia="it-IT"/>
    </w:rPr>
  </w:style>
  <w:style w:type="paragraph" w:styleId="Textkrper3">
    <w:name w:val="Body Text 3"/>
    <w:basedOn w:val="Standard"/>
    <w:link w:val="Textkrper3Zchn"/>
    <w:uiPriority w:val="99"/>
    <w:unhideWhenUsed/>
    <w:rsid w:val="00987C9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87C93"/>
    <w:rPr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CA3A46"/>
    <w:rPr>
      <w:i/>
      <w:iCs/>
    </w:rPr>
  </w:style>
  <w:style w:type="character" w:customStyle="1" w:styleId="berschrift5Zchn">
    <w:name w:val="Überschrift 5 Zchn"/>
    <w:basedOn w:val="Absatz-Standardschriftart"/>
    <w:link w:val="berschrift5"/>
    <w:rsid w:val="00637FF3"/>
    <w:rPr>
      <w:rFonts w:ascii="Arial" w:eastAsia="Times New Roman" w:hAnsi="Arial" w:cs="Arial"/>
      <w:b/>
      <w:bCs/>
      <w:lang w:eastAsia="it-IT"/>
    </w:rPr>
  </w:style>
  <w:style w:type="paragraph" w:styleId="Listenabsatz">
    <w:name w:val="List Paragraph"/>
    <w:basedOn w:val="Standard"/>
    <w:uiPriority w:val="34"/>
    <w:qFormat/>
    <w:rsid w:val="00C07773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0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08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F87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lando.de" TargetMode="External"/><Relationship Id="rId1" Type="http://schemas.openxmlformats.org/officeDocument/2006/relationships/hyperlink" Target="http://www.geland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0C484-2409-45DE-928B-65A26DAF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canterino</dc:creator>
  <cp:lastModifiedBy>Carmine Cafasso</cp:lastModifiedBy>
  <cp:revision>57</cp:revision>
  <cp:lastPrinted>2021-04-12T08:58:00Z</cp:lastPrinted>
  <dcterms:created xsi:type="dcterms:W3CDTF">2021-04-12T07:07:00Z</dcterms:created>
  <dcterms:modified xsi:type="dcterms:W3CDTF">2024-04-09T13:40:00Z</dcterms:modified>
</cp:coreProperties>
</file>